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135"/>
        <w:gridCol w:w="8930"/>
      </w:tblGrid>
      <w:tr w:rsidR="00EB7ECF" w:rsidRPr="005A5716" w14:paraId="34229447" w14:textId="77777777" w:rsidTr="00FF422B">
        <w:trPr>
          <w:trHeight w:val="1596"/>
        </w:trPr>
        <w:tc>
          <w:tcPr>
            <w:tcW w:w="1135" w:type="dxa"/>
          </w:tcPr>
          <w:p w14:paraId="44256A5B" w14:textId="77777777" w:rsidR="00EB7ECF" w:rsidRPr="005A5716" w:rsidRDefault="00EB7ECF" w:rsidP="00B7381B">
            <w:pPr>
              <w:pStyle w:val="Default"/>
              <w:spacing w:line="0" w:lineRule="atLeast"/>
              <w:ind w:right="-2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</w:rPr>
            </w:pPr>
            <w:r w:rsidRPr="005A5716">
              <w:rPr>
                <w:rFonts w:ascii="Times New Roman" w:hAnsi="Times New Roman" w:cs="Times New Roman"/>
                <w:b/>
                <w:noProof/>
                <w:color w:val="auto"/>
                <w:sz w:val="20"/>
                <w:szCs w:val="20"/>
                <w:highlight w:val="yellow"/>
              </w:rPr>
              <w:drawing>
                <wp:inline distT="0" distB="0" distL="0" distR="0" wp14:anchorId="69C69FD3" wp14:editId="03EE501A">
                  <wp:extent cx="695960" cy="1228090"/>
                  <wp:effectExtent l="19050" t="0" r="889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1228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14:paraId="6A6E0291" w14:textId="77777777" w:rsidR="00EB7ECF" w:rsidRPr="005A5716" w:rsidRDefault="00EB7ECF" w:rsidP="00B7381B">
            <w:pPr>
              <w:pStyle w:val="Default"/>
              <w:spacing w:line="0" w:lineRule="atLeast"/>
              <w:ind w:right="-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56"/>
                <w:szCs w:val="56"/>
                <w:highlight w:val="yellow"/>
              </w:rPr>
            </w:pPr>
            <w:r w:rsidRPr="005A5716">
              <w:rPr>
                <w:rFonts w:ascii="Times New Roman" w:hAnsi="Times New Roman" w:cs="Times New Roman"/>
                <w:b/>
                <w:bCs/>
                <w:color w:val="auto"/>
                <w:sz w:val="56"/>
                <w:szCs w:val="56"/>
                <w:highlight w:val="yellow"/>
              </w:rPr>
              <w:t xml:space="preserve">Comune di CUSANO MUTRI </w:t>
            </w:r>
          </w:p>
          <w:p w14:paraId="196568E4" w14:textId="77777777" w:rsidR="00EB7ECF" w:rsidRPr="005A5716" w:rsidRDefault="00EB7ECF" w:rsidP="00B7381B">
            <w:pPr>
              <w:pStyle w:val="Default"/>
              <w:spacing w:line="0" w:lineRule="atLeast"/>
              <w:ind w:right="-2"/>
              <w:jc w:val="center"/>
              <w:rPr>
                <w:rFonts w:ascii="Times New Roman" w:hAnsi="Times New Roman" w:cs="Times New Roman"/>
                <w:bCs/>
                <w:color w:val="auto"/>
                <w:highlight w:val="yellow"/>
              </w:rPr>
            </w:pPr>
            <w:r w:rsidRPr="005A5716">
              <w:rPr>
                <w:rFonts w:ascii="Times New Roman" w:hAnsi="Times New Roman" w:cs="Times New Roman"/>
                <w:bCs/>
                <w:color w:val="auto"/>
                <w:highlight w:val="yellow"/>
              </w:rPr>
              <w:t>Provincia di BENEVENTO</w:t>
            </w:r>
          </w:p>
          <w:p w14:paraId="6275C21A" w14:textId="77777777" w:rsidR="00EB7ECF" w:rsidRPr="005A5716" w:rsidRDefault="00EB7ECF" w:rsidP="00B7381B">
            <w:pPr>
              <w:pStyle w:val="Default"/>
              <w:spacing w:line="0" w:lineRule="atLeast"/>
              <w:ind w:right="-2"/>
              <w:jc w:val="center"/>
              <w:rPr>
                <w:rFonts w:ascii="Times New Roman" w:hAnsi="Times New Roman" w:cs="Times New Roman"/>
                <w:bCs/>
                <w:i/>
                <w:color w:val="auto"/>
                <w:sz w:val="32"/>
                <w:szCs w:val="32"/>
                <w:highlight w:val="yellow"/>
              </w:rPr>
            </w:pPr>
            <w:r w:rsidRPr="005A5716">
              <w:rPr>
                <w:rFonts w:ascii="Times New Roman" w:hAnsi="Times New Roman" w:cs="Times New Roman"/>
                <w:bCs/>
                <w:i/>
                <w:color w:val="auto"/>
                <w:sz w:val="32"/>
                <w:szCs w:val="32"/>
                <w:highlight w:val="yellow"/>
              </w:rPr>
              <w:t>Parco Regionale del Matese</w:t>
            </w:r>
          </w:p>
          <w:p w14:paraId="5AA44007" w14:textId="43BA0E19" w:rsidR="00EB7ECF" w:rsidRPr="005A5716" w:rsidRDefault="00EB7ECF" w:rsidP="00B7381B">
            <w:pPr>
              <w:pStyle w:val="Default"/>
              <w:spacing w:line="0" w:lineRule="atLeast"/>
              <w:ind w:right="-2"/>
              <w:jc w:val="center"/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</w:pPr>
            <w:r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>Art</w:t>
            </w:r>
            <w:r w:rsidR="00E611C5"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>icolo</w:t>
            </w:r>
            <w:r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 xml:space="preserve"> 1, comma 5, L.R. 07 08 2014, n. 16</w:t>
            </w:r>
          </w:p>
          <w:p w14:paraId="6A392B8D" w14:textId="77777777" w:rsidR="00EB7ECF" w:rsidRPr="005A5716" w:rsidRDefault="00EB7ECF" w:rsidP="00B7381B">
            <w:pPr>
              <w:pStyle w:val="Default"/>
              <w:spacing w:line="0" w:lineRule="atLeast"/>
              <w:ind w:left="320" w:right="-2"/>
              <w:jc w:val="center"/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</w:pPr>
            <w:r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>tra i comuni di Cusano Mutri, Cerreto Sannita, Faicchio, San Lorenzello, Pietraroja e San Lupo</w:t>
            </w:r>
          </w:p>
          <w:p w14:paraId="2E48A65A" w14:textId="2355424C" w:rsidR="00EB7ECF" w:rsidRPr="005A5716" w:rsidRDefault="00D05D24" w:rsidP="00B7381B">
            <w:pPr>
              <w:pStyle w:val="Default"/>
              <w:spacing w:line="0" w:lineRule="atLeast"/>
              <w:ind w:left="-114" w:right="-109"/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  <w:highlight w:val="yellow"/>
              </w:rPr>
            </w:pPr>
            <w:r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 xml:space="preserve"> </w:t>
            </w:r>
            <w:r w:rsidR="00EB7ECF"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 xml:space="preserve">Via Municipio 4 - tel. 0824 862003 – email: </w:t>
            </w:r>
            <w:r w:rsidR="00EB7ECF" w:rsidRPr="005A5716">
              <w:rPr>
                <w:rFonts w:ascii="Times New Roman" w:hAnsi="Times New Roman" w:cs="Times New Roman"/>
                <w:bCs/>
                <w:i/>
                <w:sz w:val="18"/>
                <w:szCs w:val="18"/>
                <w:highlight w:val="yellow"/>
              </w:rPr>
              <w:t>cm730archi@virgilio.it</w:t>
            </w:r>
            <w:r w:rsidR="00EB7ECF"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 xml:space="preserve"> - </w:t>
            </w:r>
            <w:proofErr w:type="spellStart"/>
            <w:r w:rsidR="00EB7ECF"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>pec</w:t>
            </w:r>
            <w:proofErr w:type="spellEnd"/>
            <w:r w:rsidR="00EB7ECF"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>:</w:t>
            </w:r>
            <w:r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 xml:space="preserve"> </w:t>
            </w:r>
            <w:r w:rsidR="00EB7ECF" w:rsidRPr="005A5716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highlight w:val="yellow"/>
              </w:rPr>
              <w:t>valutazioneincidenza.cusanomutri@asmepec.it</w:t>
            </w:r>
          </w:p>
        </w:tc>
      </w:tr>
    </w:tbl>
    <w:p w14:paraId="2D9F2982" w14:textId="77777777" w:rsidR="00EB7ECF" w:rsidRPr="005A5716" w:rsidRDefault="00EB7ECF" w:rsidP="00B7381B">
      <w:pPr>
        <w:pStyle w:val="Default"/>
        <w:spacing w:line="0" w:lineRule="atLeast"/>
        <w:ind w:right="-2"/>
        <w:rPr>
          <w:rFonts w:ascii="Times New Roman" w:hAnsi="Times New Roman" w:cs="Times New Roman"/>
          <w:color w:val="auto"/>
          <w:sz w:val="22"/>
          <w:szCs w:val="22"/>
          <w:highlight w:val="yellow"/>
        </w:rPr>
      </w:pPr>
    </w:p>
    <w:p w14:paraId="4E081F2A" w14:textId="77777777" w:rsidR="00EB7ECF" w:rsidRPr="005A5716" w:rsidRDefault="00EB7ECF" w:rsidP="00B7381B">
      <w:pPr>
        <w:pStyle w:val="Default"/>
        <w:spacing w:line="0" w:lineRule="atLeast"/>
        <w:ind w:right="-2"/>
        <w:jc w:val="center"/>
        <w:rPr>
          <w:rFonts w:ascii="Times New Roman" w:hAnsi="Times New Roman" w:cs="Times New Roman"/>
          <w:b/>
          <w:bCs/>
          <w:i/>
          <w:color w:val="auto"/>
          <w:sz w:val="20"/>
          <w:szCs w:val="20"/>
          <w:highlight w:val="yellow"/>
        </w:rPr>
      </w:pPr>
      <w:r w:rsidRPr="005A5716">
        <w:rPr>
          <w:rFonts w:ascii="Times New Roman" w:hAnsi="Times New Roman" w:cs="Times New Roman"/>
          <w:b/>
          <w:bCs/>
          <w:i/>
          <w:color w:val="auto"/>
          <w:sz w:val="20"/>
          <w:szCs w:val="20"/>
          <w:highlight w:val="yellow"/>
        </w:rPr>
        <w:t>UFFICIO INTERCOMUNALE ASSOCIATO</w:t>
      </w:r>
    </w:p>
    <w:p w14:paraId="28A07E47" w14:textId="77777777" w:rsidR="00EB7ECF" w:rsidRPr="00D05D24" w:rsidRDefault="00EB7ECF" w:rsidP="00B7381B">
      <w:pPr>
        <w:pStyle w:val="Default"/>
        <w:spacing w:line="0" w:lineRule="atLeast"/>
        <w:ind w:right="-2"/>
        <w:jc w:val="center"/>
        <w:rPr>
          <w:rFonts w:ascii="Times New Roman" w:hAnsi="Times New Roman" w:cs="Times New Roman"/>
          <w:bCs/>
          <w:i/>
          <w:color w:val="auto"/>
          <w:sz w:val="20"/>
          <w:szCs w:val="20"/>
        </w:rPr>
      </w:pPr>
      <w:r w:rsidRPr="005A5716">
        <w:rPr>
          <w:rFonts w:ascii="Times New Roman" w:hAnsi="Times New Roman" w:cs="Times New Roman"/>
          <w:b/>
          <w:bCs/>
          <w:i/>
          <w:color w:val="auto"/>
          <w:sz w:val="20"/>
          <w:szCs w:val="20"/>
          <w:highlight w:val="yellow"/>
        </w:rPr>
        <w:t>IN MATERIA DI VALUTAZIONE DI INCIDENZA</w:t>
      </w:r>
      <w:r w:rsidRPr="00D05D24">
        <w:rPr>
          <w:rFonts w:ascii="Times New Roman" w:hAnsi="Times New Roman" w:cs="Times New Roman"/>
          <w:b/>
          <w:bCs/>
          <w:i/>
          <w:color w:val="auto"/>
          <w:sz w:val="20"/>
          <w:szCs w:val="20"/>
        </w:rPr>
        <w:t xml:space="preserve"> </w:t>
      </w:r>
    </w:p>
    <w:p w14:paraId="3019327A" w14:textId="77777777" w:rsidR="00EB7ECF" w:rsidRPr="00E611C5" w:rsidRDefault="00EB7ECF" w:rsidP="00B7381B">
      <w:pPr>
        <w:pStyle w:val="Default"/>
        <w:spacing w:line="0" w:lineRule="atLeast"/>
        <w:ind w:right="-2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B7A881C" w14:textId="3A7EF8E2" w:rsidR="00EB7ECF" w:rsidRPr="00D05D24" w:rsidRDefault="00EB7ECF" w:rsidP="00B7381B">
      <w:pPr>
        <w:pStyle w:val="Default"/>
        <w:spacing w:line="0" w:lineRule="atLeast"/>
        <w:ind w:right="-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05D24">
        <w:rPr>
          <w:rFonts w:ascii="Times New Roman" w:hAnsi="Times New Roman" w:cs="Times New Roman"/>
          <w:color w:val="auto"/>
          <w:sz w:val="20"/>
          <w:szCs w:val="20"/>
        </w:rPr>
        <w:t xml:space="preserve">Prot. n. </w:t>
      </w:r>
      <w:r w:rsidR="00E611C5" w:rsidRPr="005A5716">
        <w:rPr>
          <w:rFonts w:ascii="Times New Roman" w:hAnsi="Times New Roman" w:cs="Times New Roman"/>
          <w:b/>
          <w:color w:val="auto"/>
          <w:sz w:val="20"/>
          <w:szCs w:val="20"/>
          <w:highlight w:val="yellow"/>
        </w:rPr>
        <w:t>12233</w:t>
      </w:r>
    </w:p>
    <w:p w14:paraId="55376D9A" w14:textId="77777777" w:rsidR="00EB7ECF" w:rsidRPr="00E611C5" w:rsidRDefault="00EB7ECF" w:rsidP="00B7381B">
      <w:pPr>
        <w:spacing w:after="0" w:line="0" w:lineRule="atLeast"/>
        <w:ind w:right="-2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73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6564"/>
      </w:tblGrid>
      <w:tr w:rsidR="00D05D24" w:rsidRPr="00D05D24" w14:paraId="431A290C" w14:textId="77777777" w:rsidTr="00D05D24">
        <w:trPr>
          <w:trHeight w:val="506"/>
          <w:jc w:val="center"/>
        </w:trPr>
        <w:tc>
          <w:tcPr>
            <w:tcW w:w="804" w:type="dxa"/>
            <w:vAlign w:val="center"/>
          </w:tcPr>
          <w:p w14:paraId="16CE98BD" w14:textId="2EAD7CE9" w:rsidR="00D05D24" w:rsidRPr="00D05D24" w:rsidRDefault="00D05D24" w:rsidP="00B7381B">
            <w:pPr>
              <w:spacing w:line="0" w:lineRule="atLeast"/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4" w:type="dxa"/>
            <w:shd w:val="clear" w:color="auto" w:fill="D9D9D9" w:themeFill="background1" w:themeFillShade="D9"/>
            <w:vAlign w:val="center"/>
          </w:tcPr>
          <w:p w14:paraId="391704A6" w14:textId="14D26176" w:rsidR="00D05D24" w:rsidRPr="00D05D24" w:rsidRDefault="00D05D24" w:rsidP="00B7381B">
            <w:pPr>
              <w:spacing w:line="0" w:lineRule="atLeast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1572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lightGray"/>
              </w:rPr>
              <w:t xml:space="preserve">DECRETO n. </w:t>
            </w:r>
            <w:r w:rsidRPr="005A5716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yellow"/>
              </w:rPr>
              <w:t>21</w:t>
            </w:r>
            <w:r w:rsidR="00621572" w:rsidRPr="005A5716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yellow"/>
              </w:rPr>
              <w:t>3</w:t>
            </w:r>
            <w:r w:rsidRPr="00621572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lightGray"/>
              </w:rPr>
              <w:t xml:space="preserve"> </w:t>
            </w:r>
            <w:r w:rsidRPr="005A5716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yellow"/>
              </w:rPr>
              <w:t xml:space="preserve">del </w:t>
            </w:r>
            <w:r w:rsidR="00621572" w:rsidRPr="005A5716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yellow"/>
              </w:rPr>
              <w:t>02</w:t>
            </w:r>
            <w:r w:rsidRPr="005A5716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yellow"/>
              </w:rPr>
              <w:t>/1</w:t>
            </w:r>
            <w:r w:rsidR="00621572" w:rsidRPr="005A5716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yellow"/>
              </w:rPr>
              <w:t>2</w:t>
            </w:r>
            <w:r w:rsidRPr="005A5716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yellow"/>
              </w:rPr>
              <w:t>/2025</w:t>
            </w:r>
          </w:p>
        </w:tc>
      </w:tr>
    </w:tbl>
    <w:p w14:paraId="0FD41879" w14:textId="77777777" w:rsidR="00D05D24" w:rsidRPr="00D05D24" w:rsidRDefault="00D05D24" w:rsidP="00B7381B">
      <w:pPr>
        <w:spacing w:after="0" w:line="0" w:lineRule="atLeast"/>
        <w:ind w:right="-2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97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574"/>
      </w:tblGrid>
      <w:tr w:rsidR="00EB7ECF" w:rsidRPr="00D05D24" w14:paraId="2D1A6CA4" w14:textId="77777777" w:rsidTr="00E611C5">
        <w:trPr>
          <w:trHeight w:val="1396"/>
          <w:jc w:val="center"/>
        </w:trPr>
        <w:tc>
          <w:tcPr>
            <w:tcW w:w="1134" w:type="dxa"/>
          </w:tcPr>
          <w:p w14:paraId="4A74A1E8" w14:textId="77777777" w:rsidR="00EB7ECF" w:rsidRPr="00D05D24" w:rsidRDefault="00EB7ECF" w:rsidP="0055114F">
            <w:pPr>
              <w:spacing w:line="0" w:lineRule="atLeast"/>
              <w:ind w:left="-106"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D05D24">
              <w:rPr>
                <w:rFonts w:ascii="Times New Roman" w:hAnsi="Times New Roman" w:cs="Times New Roman"/>
                <w:sz w:val="20"/>
                <w:szCs w:val="20"/>
              </w:rPr>
              <w:t xml:space="preserve">Oggetto: </w:t>
            </w:r>
          </w:p>
          <w:p w14:paraId="77742FDF" w14:textId="77777777" w:rsidR="00EB7ECF" w:rsidRPr="00D05D24" w:rsidRDefault="00EB7ECF" w:rsidP="00B7381B">
            <w:pPr>
              <w:spacing w:line="0" w:lineRule="atLeast"/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E66EE" w14:textId="77777777" w:rsidR="0055114F" w:rsidRDefault="0055114F" w:rsidP="0055114F">
            <w:pPr>
              <w:spacing w:line="0" w:lineRule="atLeast"/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F40659" w14:textId="77777777" w:rsidR="0055114F" w:rsidRDefault="0055114F" w:rsidP="0055114F">
            <w:pPr>
              <w:spacing w:line="0" w:lineRule="atLeast"/>
              <w:ind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24A3C" w14:textId="77777777" w:rsidR="00E611C5" w:rsidRDefault="00E611C5" w:rsidP="0055114F">
            <w:pPr>
              <w:spacing w:line="0" w:lineRule="atLeast"/>
              <w:ind w:left="-106" w:right="-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4A33E" w14:textId="12E5A687" w:rsidR="00EB7ECF" w:rsidRPr="00D05D24" w:rsidRDefault="00EB7ECF" w:rsidP="0055114F">
            <w:pPr>
              <w:spacing w:line="0" w:lineRule="atLeast"/>
              <w:ind w:left="-106" w:righ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D05D24">
              <w:rPr>
                <w:rFonts w:ascii="Times New Roman" w:hAnsi="Times New Roman" w:cs="Times New Roman"/>
                <w:sz w:val="20"/>
                <w:szCs w:val="20"/>
              </w:rPr>
              <w:t>Proponente:</w:t>
            </w:r>
          </w:p>
        </w:tc>
        <w:tc>
          <w:tcPr>
            <w:tcW w:w="8574" w:type="dxa"/>
            <w:shd w:val="clear" w:color="auto" w:fill="D9D9D9" w:themeFill="background1" w:themeFillShade="D9"/>
          </w:tcPr>
          <w:p w14:paraId="52B75F1C" w14:textId="3BDA0AF7" w:rsidR="00EB7ECF" w:rsidRPr="00E611C5" w:rsidRDefault="00EB7ECF" w:rsidP="00B7381B">
            <w:pPr>
              <w:autoSpaceDE w:val="0"/>
              <w:autoSpaceDN w:val="0"/>
              <w:adjustRightInd w:val="0"/>
              <w:spacing w:line="0" w:lineRule="atLeast"/>
              <w:ind w:right="-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1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D.P.R. 357/97 e </w:t>
            </w:r>
            <w:proofErr w:type="spellStart"/>
            <w:r w:rsidRPr="00E611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s.m.i.</w:t>
            </w:r>
            <w:proofErr w:type="spellEnd"/>
            <w:r w:rsidRPr="00E611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Valutazione di Incidenza – Valutazione Appropriata per il proposto progetto di: “</w:t>
            </w:r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Lavori di ristrutturazione di un fabbricato e realizzazione di un porticato-terrazzo alla contrada </w:t>
            </w:r>
            <w:proofErr w:type="spellStart"/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Ratello</w:t>
            </w:r>
            <w:proofErr w:type="spellEnd"/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del comune di Cusano Mutri (BN) – Variante al </w:t>
            </w:r>
            <w:proofErr w:type="spellStart"/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PdC</w:t>
            </w:r>
            <w:proofErr w:type="spellEnd"/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. n. 1376/2024 al </w:t>
            </w:r>
            <w:proofErr w:type="spellStart"/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Fg</w:t>
            </w:r>
            <w:proofErr w:type="spellEnd"/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. 16 </w:t>
            </w:r>
            <w:proofErr w:type="spellStart"/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P.lle</w:t>
            </w:r>
            <w:proofErr w:type="spellEnd"/>
            <w:r w:rsidR="00621572" w:rsidRPr="005A5716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216/5-657/1-760-1433-1434-1435</w:t>
            </w:r>
            <w:r w:rsidRPr="00E611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”</w:t>
            </w:r>
          </w:p>
          <w:p w14:paraId="1979DB48" w14:textId="77777777" w:rsidR="00D05D24" w:rsidRPr="00E611C5" w:rsidRDefault="00D05D24" w:rsidP="00B7381B">
            <w:pPr>
              <w:autoSpaceDE w:val="0"/>
              <w:autoSpaceDN w:val="0"/>
              <w:adjustRightInd w:val="0"/>
              <w:spacing w:line="0" w:lineRule="atLeast"/>
              <w:ind w:right="-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C89574" w14:textId="4136A54F" w:rsidR="00EB7ECF" w:rsidRPr="00E611C5" w:rsidRDefault="00EB7ECF" w:rsidP="00B7381B">
            <w:pPr>
              <w:autoSpaceDE w:val="0"/>
              <w:autoSpaceDN w:val="0"/>
              <w:adjustRightInd w:val="0"/>
              <w:spacing w:line="0" w:lineRule="atLeast"/>
              <w:ind w:right="-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1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Sig. </w:t>
            </w:r>
            <w:r w:rsidR="00621572" w:rsidRPr="005A5716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CHIAIE Pasquale</w:t>
            </w:r>
          </w:p>
        </w:tc>
      </w:tr>
    </w:tbl>
    <w:p w14:paraId="5592F995" w14:textId="77777777" w:rsidR="008D641E" w:rsidRPr="00D05D24" w:rsidRDefault="008D641E" w:rsidP="00B7381B">
      <w:pPr>
        <w:spacing w:after="0" w:line="0" w:lineRule="atLeast"/>
        <w:ind w:right="-2"/>
        <w:rPr>
          <w:rFonts w:ascii="Times New Roman" w:hAnsi="Times New Roman" w:cs="Times New Roman"/>
          <w:sz w:val="20"/>
          <w:szCs w:val="20"/>
        </w:rPr>
      </w:pPr>
    </w:p>
    <w:p w14:paraId="027D9E67" w14:textId="15108964" w:rsidR="00183045" w:rsidRDefault="006E3E54" w:rsidP="00B7381B">
      <w:pPr>
        <w:pStyle w:val="Default"/>
        <w:spacing w:line="0" w:lineRule="atLeast"/>
        <w:ind w:right="-2"/>
        <w:jc w:val="right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D05D24">
        <w:rPr>
          <w:rFonts w:ascii="Times New Roman" w:hAnsi="Times New Roman" w:cs="Times New Roman"/>
          <w:color w:val="auto"/>
          <w:sz w:val="20"/>
          <w:szCs w:val="20"/>
        </w:rPr>
        <w:t>C.U.P. n.</w:t>
      </w:r>
      <w:r w:rsidR="00B7563D" w:rsidRPr="00D05D2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B7563D" w:rsidRPr="00D05D24">
        <w:rPr>
          <w:rFonts w:ascii="Times New Roman" w:hAnsi="Times New Roman" w:cs="Times New Roman"/>
          <w:b/>
          <w:color w:val="auto"/>
          <w:sz w:val="20"/>
          <w:szCs w:val="20"/>
        </w:rPr>
        <w:t>0</w:t>
      </w:r>
      <w:r w:rsidR="00621572">
        <w:rPr>
          <w:rFonts w:ascii="Times New Roman" w:hAnsi="Times New Roman" w:cs="Times New Roman"/>
          <w:b/>
          <w:color w:val="auto"/>
          <w:sz w:val="20"/>
          <w:szCs w:val="20"/>
        </w:rPr>
        <w:t>3</w:t>
      </w:r>
      <w:r w:rsidR="005A5716">
        <w:rPr>
          <w:rFonts w:ascii="Times New Roman" w:hAnsi="Times New Roman" w:cs="Times New Roman"/>
          <w:b/>
          <w:color w:val="auto"/>
          <w:sz w:val="20"/>
          <w:szCs w:val="20"/>
        </w:rPr>
        <w:t>35</w:t>
      </w:r>
    </w:p>
    <w:p w14:paraId="5FA66F61" w14:textId="77777777" w:rsidR="00E611C5" w:rsidRPr="00D05D24" w:rsidRDefault="00E611C5" w:rsidP="00B7381B">
      <w:pPr>
        <w:pStyle w:val="Default"/>
        <w:spacing w:line="0" w:lineRule="atLeast"/>
        <w:ind w:right="-2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14:paraId="28327DA8" w14:textId="77777777" w:rsidR="00D9137D" w:rsidRPr="00D05D24" w:rsidRDefault="00EE7F39" w:rsidP="00B7381B">
      <w:pPr>
        <w:pStyle w:val="Testonormale"/>
        <w:spacing w:line="0" w:lineRule="atLeast"/>
        <w:ind w:right="-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05D24">
        <w:rPr>
          <w:rFonts w:ascii="Times New Roman" w:hAnsi="Times New Roman" w:cs="Times New Roman"/>
          <w:b/>
          <w:sz w:val="20"/>
          <w:szCs w:val="20"/>
        </w:rPr>
        <w:t xml:space="preserve">IL </w:t>
      </w:r>
      <w:r w:rsidR="0039155B" w:rsidRPr="00D05D24">
        <w:rPr>
          <w:rFonts w:ascii="Times New Roman" w:hAnsi="Times New Roman" w:cs="Times New Roman"/>
          <w:b/>
          <w:sz w:val="20"/>
          <w:szCs w:val="20"/>
        </w:rPr>
        <w:t>RESPONSABILE</w:t>
      </w:r>
      <w:r w:rsidR="00DB5B30" w:rsidRPr="00D05D24">
        <w:rPr>
          <w:rFonts w:ascii="Times New Roman" w:hAnsi="Times New Roman" w:cs="Times New Roman"/>
          <w:b/>
          <w:sz w:val="20"/>
          <w:szCs w:val="20"/>
        </w:rPr>
        <w:t xml:space="preserve"> DELL’UFFICIO</w:t>
      </w:r>
    </w:p>
    <w:p w14:paraId="3738AEB2" w14:textId="77777777" w:rsidR="00D05D24" w:rsidRDefault="00D05D24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05EFD8B" w14:textId="77777777" w:rsidR="009041D0" w:rsidRDefault="009041D0" w:rsidP="00B7381B">
      <w:pPr>
        <w:pStyle w:val="Testonormale"/>
        <w:spacing w:line="0" w:lineRule="atLeast"/>
        <w:ind w:right="-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41D0">
        <w:rPr>
          <w:rFonts w:ascii="Times New Roman" w:eastAsia="Calibri" w:hAnsi="Times New Roman" w:cs="Times New Roman"/>
          <w:b/>
          <w:bCs/>
          <w:sz w:val="20"/>
          <w:szCs w:val="20"/>
        </w:rPr>
        <w:t>VISTA</w:t>
      </w:r>
      <w:r w:rsidRPr="009041D0">
        <w:rPr>
          <w:rFonts w:ascii="Times New Roman" w:eastAsia="Calibri" w:hAnsi="Times New Roman" w:cs="Times New Roman"/>
          <w:sz w:val="20"/>
          <w:szCs w:val="20"/>
        </w:rPr>
        <w:t xml:space="preserve"> la disposizione del </w:t>
      </w:r>
      <w:r w:rsidRPr="005A5716">
        <w:rPr>
          <w:rFonts w:ascii="Times New Roman" w:eastAsia="Calibri" w:hAnsi="Times New Roman" w:cs="Times New Roman"/>
          <w:sz w:val="20"/>
          <w:szCs w:val="20"/>
          <w:highlight w:val="yellow"/>
        </w:rPr>
        <w:t>Responsabile dell’Area Tecnica del Comune di Cusano Mutri, in atti al prot. n. 8345 del 22/08/2025</w:t>
      </w:r>
      <w:r w:rsidRPr="009041D0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0F48F0CF" w14:textId="77777777" w:rsidR="009041D0" w:rsidRDefault="009041D0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D9C4924" w14:textId="73C5AC15" w:rsidR="00E43CB7" w:rsidRDefault="00E43CB7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43CB7">
        <w:rPr>
          <w:rFonts w:ascii="Times New Roman" w:hAnsi="Times New Roman" w:cs="Times New Roman"/>
          <w:b/>
          <w:sz w:val="20"/>
          <w:szCs w:val="20"/>
        </w:rPr>
        <w:t xml:space="preserve">VISTO </w:t>
      </w:r>
      <w:r w:rsidRPr="00E43CB7">
        <w:rPr>
          <w:rFonts w:ascii="Times New Roman" w:hAnsi="Times New Roman" w:cs="Times New Roman"/>
          <w:bCs/>
          <w:sz w:val="20"/>
          <w:szCs w:val="20"/>
        </w:rPr>
        <w:t>il decreto del MASE, n. 101 del 22.4.2025, con il quale è stat</w:t>
      </w:r>
      <w:r w:rsidR="00B7381B">
        <w:rPr>
          <w:rFonts w:ascii="Times New Roman" w:hAnsi="Times New Roman" w:cs="Times New Roman"/>
          <w:bCs/>
          <w:sz w:val="20"/>
          <w:szCs w:val="20"/>
        </w:rPr>
        <w:t>a</w:t>
      </w:r>
      <w:r w:rsidRPr="00E43CB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7381B">
        <w:rPr>
          <w:rFonts w:ascii="Times New Roman" w:hAnsi="Times New Roman" w:cs="Times New Roman"/>
          <w:bCs/>
          <w:sz w:val="20"/>
          <w:szCs w:val="20"/>
        </w:rPr>
        <w:t>stabilita la perimetrazione e</w:t>
      </w:r>
      <w:r w:rsidRPr="00E43CB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7381B">
        <w:rPr>
          <w:rFonts w:ascii="Times New Roman" w:hAnsi="Times New Roman" w:cs="Times New Roman"/>
          <w:bCs/>
          <w:sz w:val="20"/>
          <w:szCs w:val="20"/>
        </w:rPr>
        <w:t>zonazione provvisori</w:t>
      </w:r>
      <w:r w:rsidR="0055114F">
        <w:rPr>
          <w:rFonts w:ascii="Times New Roman" w:hAnsi="Times New Roman" w:cs="Times New Roman"/>
          <w:bCs/>
          <w:sz w:val="20"/>
          <w:szCs w:val="20"/>
        </w:rPr>
        <w:t>e</w:t>
      </w:r>
      <w:r w:rsidR="00B7381B">
        <w:rPr>
          <w:rFonts w:ascii="Times New Roman" w:hAnsi="Times New Roman" w:cs="Times New Roman"/>
          <w:bCs/>
          <w:sz w:val="20"/>
          <w:szCs w:val="20"/>
        </w:rPr>
        <w:t xml:space="preserve"> de</w:t>
      </w:r>
      <w:r w:rsidRPr="00E43CB7">
        <w:rPr>
          <w:rFonts w:ascii="Times New Roman" w:hAnsi="Times New Roman" w:cs="Times New Roman"/>
          <w:bCs/>
          <w:sz w:val="20"/>
          <w:szCs w:val="20"/>
        </w:rPr>
        <w:t>l Parco Nazionale del Matese</w:t>
      </w:r>
      <w:r>
        <w:rPr>
          <w:rFonts w:ascii="Times New Roman" w:hAnsi="Times New Roman" w:cs="Times New Roman"/>
          <w:bCs/>
          <w:sz w:val="20"/>
          <w:szCs w:val="20"/>
        </w:rPr>
        <w:t xml:space="preserve"> e, in particolare, l’art. 7 dello stesso, rubricato “Regime </w:t>
      </w:r>
      <w:r w:rsidRPr="00E43CB7">
        <w:rPr>
          <w:rFonts w:ascii="Times New Roman" w:hAnsi="Times New Roman" w:cs="Times New Roman"/>
          <w:bCs/>
          <w:sz w:val="20"/>
          <w:szCs w:val="20"/>
        </w:rPr>
        <w:t>autorizzativo generale</w:t>
      </w:r>
      <w:r>
        <w:rPr>
          <w:rFonts w:ascii="Times New Roman" w:hAnsi="Times New Roman" w:cs="Times New Roman"/>
          <w:bCs/>
          <w:sz w:val="20"/>
          <w:szCs w:val="20"/>
        </w:rPr>
        <w:t>”, a norma del quale: “</w:t>
      </w:r>
      <w:r w:rsidRPr="00E43CB7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1. Su tutto il territorio del Parco nazionale, fino alla approvazione del Piano del Parco e fermo restando quanto esposto ai precedenti articoli 4, 5 e 6, nonché ai successivi articoli 8, 9 e 10, mantengono efficacia le previsioni contenute negli strumenti urbanistici comunali vigenti e le prescrizioni delle relative valutazioni d'incidenza regionali ai sensi dell'art. 5 del decreto del Presidente della Repubblica dell'8 settembre 1997, n. 357. </w:t>
      </w:r>
      <w:r w:rsidRPr="00E43CB7">
        <w:rPr>
          <w:rFonts w:ascii="Times New Roman" w:hAnsi="Times New Roman" w:cs="Times New Roman"/>
          <w:b/>
          <w:i/>
          <w:iCs/>
          <w:sz w:val="20"/>
          <w:szCs w:val="20"/>
        </w:rPr>
        <w:t>Non sono soggette al regime autorizzativo previsto dalle misure di salvaguardia le opere/gli interventi per le quali, alla data di entrata in vigore delle misure di salvaguardia, sia stato rilasciato il titolo abilitativo e le autorizzazioni ambientali previste dalla normativa vigente, o sia in corso l'iter per ottenerle</w:t>
      </w:r>
      <w:r w:rsidRPr="00E43CB7">
        <w:rPr>
          <w:rFonts w:ascii="Times New Roman" w:hAnsi="Times New Roman" w:cs="Times New Roman"/>
          <w:bCs/>
          <w:i/>
          <w:iCs/>
          <w:sz w:val="20"/>
          <w:szCs w:val="20"/>
        </w:rPr>
        <w:t>”</w:t>
      </w:r>
      <w:r w:rsidRPr="00E43CB7">
        <w:rPr>
          <w:rFonts w:ascii="Times New Roman" w:hAnsi="Times New Roman" w:cs="Times New Roman"/>
          <w:bCs/>
          <w:sz w:val="20"/>
          <w:szCs w:val="20"/>
        </w:rPr>
        <w:t>;</w:t>
      </w:r>
    </w:p>
    <w:p w14:paraId="0D24DA4D" w14:textId="77777777" w:rsidR="00E43CB7" w:rsidRDefault="00E43CB7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95A1871" w14:textId="58B69CAF" w:rsidR="00E43CB7" w:rsidRPr="00E43CB7" w:rsidRDefault="00E43CB7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3CB7">
        <w:rPr>
          <w:rFonts w:ascii="Times New Roman" w:hAnsi="Times New Roman" w:cs="Times New Roman"/>
          <w:b/>
          <w:sz w:val="20"/>
          <w:szCs w:val="20"/>
        </w:rPr>
        <w:t xml:space="preserve">VISTO </w:t>
      </w:r>
      <w:r w:rsidRPr="00E43CB7">
        <w:rPr>
          <w:rFonts w:ascii="Times New Roman" w:hAnsi="Times New Roman" w:cs="Times New Roman"/>
          <w:bCs/>
          <w:sz w:val="20"/>
          <w:szCs w:val="20"/>
        </w:rPr>
        <w:t>il decreto prot. 238 del 11.8.2025</w:t>
      </w:r>
      <w:r>
        <w:rPr>
          <w:rFonts w:ascii="Times New Roman" w:hAnsi="Times New Roman" w:cs="Times New Roman"/>
          <w:bCs/>
          <w:sz w:val="20"/>
          <w:szCs w:val="20"/>
        </w:rPr>
        <w:t xml:space="preserve">, con </w:t>
      </w:r>
      <w:r w:rsidRPr="00E43CB7">
        <w:rPr>
          <w:rFonts w:ascii="Times New Roman" w:hAnsi="Times New Roman" w:cs="Times New Roman"/>
          <w:bCs/>
          <w:sz w:val="20"/>
          <w:szCs w:val="20"/>
        </w:rPr>
        <w:t>il quale il MASE ha nominato il Comitato di Gestione del Parco Nazionale del Matese;</w:t>
      </w:r>
    </w:p>
    <w:p w14:paraId="70688E86" w14:textId="77777777" w:rsidR="00E43CB7" w:rsidRPr="00E43CB7" w:rsidRDefault="00E43CB7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C4AF8E0" w14:textId="7630A4F6" w:rsidR="00E43CB7" w:rsidRDefault="00E43CB7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3CB7">
        <w:rPr>
          <w:rFonts w:ascii="Times New Roman" w:hAnsi="Times New Roman" w:cs="Times New Roman"/>
          <w:b/>
          <w:sz w:val="20"/>
          <w:szCs w:val="20"/>
        </w:rPr>
        <w:t xml:space="preserve">VISTA </w:t>
      </w:r>
      <w:r w:rsidRPr="00E43CB7">
        <w:rPr>
          <w:rFonts w:ascii="Times New Roman" w:hAnsi="Times New Roman" w:cs="Times New Roman"/>
          <w:bCs/>
          <w:sz w:val="20"/>
          <w:szCs w:val="20"/>
        </w:rPr>
        <w:t xml:space="preserve">la comunicazione, </w:t>
      </w:r>
      <w:r w:rsidRPr="005A5716">
        <w:rPr>
          <w:rFonts w:ascii="Times New Roman" w:hAnsi="Times New Roman" w:cs="Times New Roman"/>
          <w:bCs/>
          <w:sz w:val="20"/>
          <w:szCs w:val="20"/>
          <w:highlight w:val="yellow"/>
        </w:rPr>
        <w:t>in data 30/09/2025, del Presidente Comitato di Gestione Provvisoria del Parco Nazionale del Matese, in atti al prot. n. 9872 del 01/10/2025</w:t>
      </w:r>
      <w:r w:rsidRPr="00E43CB7">
        <w:rPr>
          <w:rFonts w:ascii="Times New Roman" w:hAnsi="Times New Roman" w:cs="Times New Roman"/>
          <w:bCs/>
          <w:sz w:val="20"/>
          <w:szCs w:val="20"/>
        </w:rPr>
        <w:t>;</w:t>
      </w:r>
    </w:p>
    <w:p w14:paraId="5FD5D1A4" w14:textId="77777777" w:rsidR="009041D0" w:rsidRDefault="009041D0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40B5E44" w14:textId="7C4AE23A" w:rsidR="00A409CD" w:rsidRPr="00D05D24" w:rsidRDefault="00A409CD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05D24">
        <w:rPr>
          <w:rFonts w:ascii="Times New Roman" w:hAnsi="Times New Roman" w:cs="Times New Roman"/>
          <w:b/>
          <w:sz w:val="20"/>
          <w:szCs w:val="20"/>
        </w:rPr>
        <w:t xml:space="preserve">PREMESSO: </w:t>
      </w:r>
    </w:p>
    <w:p w14:paraId="597002F2" w14:textId="360B9C8F" w:rsidR="008C38FB" w:rsidRPr="00D05D24" w:rsidRDefault="008E03CB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c</w:t>
      </w:r>
      <w:r w:rsidR="008C38FB" w:rsidRPr="00D05D24">
        <w:rPr>
          <w:rFonts w:ascii="Times New Roman" w:hAnsi="Times New Roman" w:cs="Times New Roman"/>
          <w:sz w:val="20"/>
          <w:szCs w:val="20"/>
        </w:rPr>
        <w:t>he la Direttiva 92/43/CEE relativa alla conservazione degli habitat naturali e seminaturali e della flora e della fauna selvatiche (di seguito “Direttiva Habitat”) e la Direttiva del Parlamento Europeo e del Consiglio 2009/147/CE del 30/11/2009 concernente la conservazione degli uccelli selvatici (di seguito “Direttiva Uccelli”) costituiscono il fulcro della politica comunitaria in materia di conservazione della biodiversità e rappresentano la base legale su cui si fonda la Rete Natura 2000, costituita dai Siti di Interesse Comunitario (SIC),successivamente designati quali Zone Speciali di Conservazione (ZSC), e dalle Zone di Protezione Speciale (ZPS) istituite ai sensi della Direttiva 2009/147/CE "Uccelli";</w:t>
      </w:r>
    </w:p>
    <w:p w14:paraId="36FAC90E" w14:textId="6EB5291E" w:rsidR="008C38FB" w:rsidRPr="00D05D24" w:rsidRDefault="008E03CB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c</w:t>
      </w:r>
      <w:r w:rsidR="008C38FB" w:rsidRPr="00D05D24">
        <w:rPr>
          <w:rFonts w:ascii="Times New Roman" w:hAnsi="Times New Roman" w:cs="Times New Roman"/>
          <w:sz w:val="20"/>
          <w:szCs w:val="20"/>
        </w:rPr>
        <w:t>he ai sensi dell’art. 6 della Direttiva Habitat gli Stati membri stabiliscono per le zone speciali di conservazione (ZSC), le misure di conservazione necessarie per evitare il degrado dei tipi di habitat presenti nel sito;</w:t>
      </w:r>
    </w:p>
    <w:p w14:paraId="7357EE68" w14:textId="3582BC23" w:rsidR="008C38FB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che con D.P.R. n. 357 del 08/09/1997</w:t>
      </w:r>
      <w:r w:rsidR="008C38FB" w:rsidRPr="00D05D24">
        <w:rPr>
          <w:rFonts w:ascii="Times New Roman" w:hAnsi="Times New Roman" w:cs="Times New Roman"/>
          <w:sz w:val="20"/>
          <w:szCs w:val="20"/>
        </w:rPr>
        <w:t>, successivamente modificato ed integrato dal D.P.R. n. 120/2003, è stata recepita la suddetta Direttiva Europea in Italia;</w:t>
      </w:r>
    </w:p>
    <w:p w14:paraId="332C2514" w14:textId="758FCEB2" w:rsidR="00A409CD" w:rsidRPr="00D05D24" w:rsidRDefault="008C38FB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che il D.P.R. n. 357/1997</w:t>
      </w:r>
      <w:r w:rsidR="00A409CD" w:rsidRPr="00D05D24">
        <w:rPr>
          <w:rFonts w:ascii="Times New Roman" w:hAnsi="Times New Roman" w:cs="Times New Roman"/>
          <w:sz w:val="20"/>
          <w:szCs w:val="20"/>
        </w:rPr>
        <w:t xml:space="preserve">, </w:t>
      </w:r>
      <w:r w:rsidRPr="00D05D24">
        <w:rPr>
          <w:rFonts w:ascii="Times New Roman" w:hAnsi="Times New Roman" w:cs="Times New Roman"/>
          <w:sz w:val="20"/>
          <w:szCs w:val="20"/>
        </w:rPr>
        <w:t>all’</w:t>
      </w:r>
      <w:r w:rsidR="00A409CD" w:rsidRPr="00D05D24">
        <w:rPr>
          <w:rFonts w:ascii="Times New Roman" w:hAnsi="Times New Roman" w:cs="Times New Roman"/>
          <w:sz w:val="20"/>
          <w:szCs w:val="20"/>
        </w:rPr>
        <w:t>art. 5</w:t>
      </w:r>
      <w:r w:rsidRPr="00D05D24">
        <w:rPr>
          <w:rFonts w:ascii="Times New Roman" w:hAnsi="Times New Roman" w:cs="Times New Roman"/>
          <w:sz w:val="20"/>
          <w:szCs w:val="20"/>
        </w:rPr>
        <w:t>,</w:t>
      </w:r>
      <w:r w:rsidR="00A409CD" w:rsidRPr="00D05D24">
        <w:rPr>
          <w:rFonts w:ascii="Times New Roman" w:hAnsi="Times New Roman" w:cs="Times New Roman"/>
          <w:sz w:val="20"/>
          <w:szCs w:val="20"/>
        </w:rPr>
        <w:t xml:space="preserve"> </w:t>
      </w:r>
      <w:r w:rsidRPr="00D05D24">
        <w:rPr>
          <w:rFonts w:ascii="Times New Roman" w:hAnsi="Times New Roman" w:cs="Times New Roman"/>
          <w:sz w:val="20"/>
          <w:szCs w:val="20"/>
        </w:rPr>
        <w:t xml:space="preserve">detta le </w:t>
      </w:r>
      <w:r w:rsidR="00A409CD" w:rsidRPr="00D05D24">
        <w:rPr>
          <w:rFonts w:ascii="Times New Roman" w:hAnsi="Times New Roman" w:cs="Times New Roman"/>
          <w:sz w:val="20"/>
          <w:szCs w:val="20"/>
        </w:rPr>
        <w:t xml:space="preserve">disposizioni in merito alla procedura di svolgimento della Valutazione di Incidenza; </w:t>
      </w:r>
    </w:p>
    <w:p w14:paraId="3F9749F5" w14:textId="77777777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che con D.G.R.C. n. 1216 del 23/03/2001, pubblicata sul BURC n. 21 del 17/04/2001, e successiva D.G.R.C. n. 5249 del 31/10/2002, pubblicato sul BURC n. 58 del 25/11/2002, è stato recepito il succitato D.P.R. n. 357/97; </w:t>
      </w:r>
    </w:p>
    <w:p w14:paraId="69EBD74A" w14:textId="77777777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che con L.R. n. 16 del 07/08/2014 e </w:t>
      </w:r>
      <w:proofErr w:type="spellStart"/>
      <w:r w:rsidRPr="00D05D24">
        <w:rPr>
          <w:rFonts w:ascii="Times New Roman" w:hAnsi="Times New Roman" w:cs="Times New Roman"/>
          <w:sz w:val="20"/>
          <w:szCs w:val="20"/>
        </w:rPr>
        <w:t>s.m.i.</w:t>
      </w:r>
      <w:proofErr w:type="spellEnd"/>
      <w:r w:rsidRPr="00D05D24">
        <w:rPr>
          <w:rFonts w:ascii="Times New Roman" w:hAnsi="Times New Roman" w:cs="Times New Roman"/>
          <w:sz w:val="20"/>
          <w:szCs w:val="20"/>
        </w:rPr>
        <w:t>, tra altro, sono state dettate disposizioni per l’attribuzione ai comuni delle determinazioni sulle valutazioni di incidenza, art. 1 commi 4. e 5., anche in forma associata;</w:t>
      </w:r>
    </w:p>
    <w:p w14:paraId="17AF25BA" w14:textId="77777777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lastRenderedPageBreak/>
        <w:t xml:space="preserve">che con D.G.R.C. n. 740 del 13/11/2018, al fine di dare attuazione alle disposizioni di cui all’art. 1, commi 4 e 5 della L.R. n. 16/2014 e art. 4 L.R. n. 26/2018, è stato approvato l’aggiornamento del “Disciplinare per l’attribuzione ai Comuni delle competenze di Valutazione di Incidenza” di cui alla D.G.R.C. n. 62/2015, nel quale, tra altro, al punto 2 a., b. e c., sono individuati i criteri, sulla scorta dei quali il competente Ufficio regionale si pronuncia in merito alle richieste di attribuzione delle competenze in materia di Valutazione di Incidenza; </w:t>
      </w:r>
    </w:p>
    <w:p w14:paraId="3546FD01" w14:textId="312326C5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che con D.G.R.C. n. 814 del 04/12/2018, pubblicata sul BURC n. 92 del 10/12/2018 (con allegato), è stato emanato l’aggiornamento delle “Linee Guida e Criteri di indirizzo per l'effettuazione della valutazione di incidenza in Regione Campania”, che sostituiscono integralmente quelle approvate con D.G.R. 167/2015 (con allegato) e della D.G.R.C. n. 62 del 23/02/2015, come modificata, a seguito art. 4 L.R. n. 26 del 02/08/2018, con D.G.R.C. n. 740 del 13/11/2018 (con allegato); </w:t>
      </w:r>
    </w:p>
    <w:p w14:paraId="7F64DE2F" w14:textId="77777777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che con D.G.R.C. n. 686 del 06/12/2016, pubblicata sul BURC n. 87 del 19/12/2016, è stata revocata la D.G.R.C. n. 683 del 8 ottobre 2010 e sono state individuate le </w:t>
      </w:r>
      <w:r w:rsidRPr="00D05D24">
        <w:rPr>
          <w:rFonts w:ascii="Times New Roman" w:hAnsi="Times New Roman" w:cs="Times New Roman"/>
          <w:iCs/>
          <w:sz w:val="20"/>
          <w:szCs w:val="20"/>
        </w:rPr>
        <w:t>Modalità di calcolo degli oneri per le procedure di Valutazione Ambientale Strategica, Valutazione di Impatto Ambientale e Valutazione di Incidenza di competenza della Regione Campania;</w:t>
      </w:r>
    </w:p>
    <w:p w14:paraId="5BACB492" w14:textId="77777777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iCs/>
          <w:sz w:val="20"/>
          <w:szCs w:val="20"/>
        </w:rPr>
        <w:t>che con D.G.R.C. n. 280 del 30/06/2021, pubblicata sul BURC n. 66 del 05/07/2021, sono state approvate le nuove “Linee guida e criteri di indirizzo per l’effettuazione della Valutazione di Incidenza in Regione Ca</w:t>
      </w:r>
      <w:r w:rsidR="00AA3B47" w:rsidRPr="00D05D24">
        <w:rPr>
          <w:rFonts w:ascii="Times New Roman" w:hAnsi="Times New Roman" w:cs="Times New Roman"/>
          <w:iCs/>
          <w:sz w:val="20"/>
          <w:szCs w:val="20"/>
        </w:rPr>
        <w:t>mpania”, che recepiscono le Line</w:t>
      </w:r>
      <w:r w:rsidRPr="00D05D24">
        <w:rPr>
          <w:rFonts w:ascii="Times New Roman" w:hAnsi="Times New Roman" w:cs="Times New Roman"/>
          <w:iCs/>
          <w:sz w:val="20"/>
          <w:szCs w:val="20"/>
        </w:rPr>
        <w:t>e guida nazionali e sostituiscono integralmente quelle approvate con DGR 814/2018;</w:t>
      </w:r>
    </w:p>
    <w:p w14:paraId="0B983CDA" w14:textId="77777777" w:rsidR="00AA3B47" w:rsidRPr="00D05D24" w:rsidRDefault="00AA3B47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iCs/>
          <w:sz w:val="20"/>
          <w:szCs w:val="20"/>
        </w:rPr>
        <w:t>che con D.G.R.C. n. 737 del 28/12/2022, pubblicata sul BURC n. 1 del 02/01/2023, sono state modificate le modalità di calcolo degli oneri dovuti per le procedure di Valutazione Ambientale Strategica, Valutazione di Impatto Ambientale e Valutazione di Incidenza di competenza della Regione Campania, sostituendo quelle approvate con D.G.R.C. n. 686/2016;</w:t>
      </w:r>
    </w:p>
    <w:p w14:paraId="6A633BAD" w14:textId="4D569A16" w:rsidR="00142798" w:rsidRPr="00D05D24" w:rsidRDefault="00142798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05D24">
        <w:rPr>
          <w:rFonts w:ascii="Times New Roman" w:hAnsi="Times New Roman" w:cs="Times New Roman"/>
          <w:iCs/>
          <w:sz w:val="20"/>
          <w:szCs w:val="20"/>
        </w:rPr>
        <w:t>che con D.G.R.C. n. 229 del 15/05/2024, pubblicata sul BURC n. 46 del 01/07/2024, è stato approvato il “Disciplinare per l’attribuzione ai Comuni delle competenze in materia di Valutazione di Incidenza” aggiornato alle disposizioni di cui all’art. 28, c. 1 della L.R. n. 31/2021, che sostituisce quello approvato con DGR n. 740/2018;</w:t>
      </w:r>
    </w:p>
    <w:p w14:paraId="490C0D1E" w14:textId="274AB603" w:rsidR="00E07A61" w:rsidRPr="00D05D24" w:rsidRDefault="00E07A61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05D24">
        <w:rPr>
          <w:rFonts w:ascii="Times New Roman" w:hAnsi="Times New Roman" w:cs="Times New Roman"/>
          <w:iCs/>
          <w:sz w:val="20"/>
          <w:szCs w:val="20"/>
        </w:rPr>
        <w:t>che con D.G.R.C. n. 617 del 14/11/2024, pubblicata sul BURC n. 83 del 02/12/2024, sono state adottate le Misure di Conservazione e dei Piani di Gestione dei Siti Natura 2000 comprensivi di cartografia redatti nell'ambito del servizio finanziato dal Programma di Sviluppo Rurale (PSR) 2014-2020 della Regione Campania;</w:t>
      </w:r>
    </w:p>
    <w:p w14:paraId="7BF55CCC" w14:textId="77777777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5D24">
        <w:rPr>
          <w:rFonts w:ascii="Times New Roman" w:eastAsia="Calibri" w:hAnsi="Times New Roman" w:cs="Times New Roman"/>
          <w:sz w:val="20"/>
          <w:szCs w:val="20"/>
        </w:rPr>
        <w:t>che i comuni di Cusano Mutri (D.C.C. n. 17 del 27/04/2015), Cerreto Sannita (D.C.C. n. 14 del 15/05/2015), San Lorenzello (D.C.C. n. 7 del 14/05/2015), Pietraroja (D.C.C. n. 7 del 29/04/2015), Faicchio (D.C.C. n. 5 del 08/05/2015), convenuti alla gestione della Commissione di Valutazione Incidenza in forma associata, hanno approvato lo schema di convenzione, sottoscritta in sede di Conferenza dei Sindaci in data 18/05/2015;</w:t>
      </w:r>
    </w:p>
    <w:p w14:paraId="0EF5EF1B" w14:textId="7E19BBA3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5D24">
        <w:rPr>
          <w:rFonts w:ascii="Times New Roman" w:eastAsia="Calibri" w:hAnsi="Times New Roman" w:cs="Times New Roman"/>
          <w:sz w:val="20"/>
          <w:szCs w:val="20"/>
        </w:rPr>
        <w:t>che con D.D.</w:t>
      </w:r>
      <w:r w:rsidR="00044790" w:rsidRPr="00D05D24">
        <w:rPr>
          <w:rFonts w:ascii="Times New Roman" w:eastAsia="Calibri" w:hAnsi="Times New Roman" w:cs="Times New Roman"/>
          <w:sz w:val="20"/>
          <w:szCs w:val="20"/>
        </w:rPr>
        <w:t>R.C.</w:t>
      </w: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 n. 126 del 12/04/2016, in attuazione della L.R. n. 16/2014 – art. 1 commi 4 e 5 e D.G.R. n. 62/2015 – Integrazione e Aggiornamento Elenco Comuni Delegati in Materia di Valutazioni di Incidenza di cui al D.D. n. 134/2015 - sono state attribuite in forma associata ai Comuni di Cusano Mutri, Cerreto Sannita, Faicchio, Pietraroja e San Lorenzello, le deleghe previste dall’art. 1, comma 4 della L.R. 16/2014 in Materia di Valutazione di Incidenza;</w:t>
      </w:r>
    </w:p>
    <w:p w14:paraId="0BE28EFE" w14:textId="0E62173C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che il comune capofila (Cusano Mutri) con D.C.C. n. 21 del 10/06/2016 ha approvato il “</w:t>
      </w:r>
      <w:r w:rsidRPr="00D05D24">
        <w:rPr>
          <w:rFonts w:ascii="Times New Roman" w:hAnsi="Times New Roman" w:cs="Times New Roman"/>
          <w:bCs/>
          <w:sz w:val="20"/>
          <w:szCs w:val="20"/>
        </w:rPr>
        <w:t xml:space="preserve">Regolamento Commissione Valutazione di Incidenza (V.I.)”, trasmesso a mezzo </w:t>
      </w:r>
      <w:proofErr w:type="spellStart"/>
      <w:r w:rsidRPr="00D05D24">
        <w:rPr>
          <w:rFonts w:ascii="Times New Roman" w:hAnsi="Times New Roman" w:cs="Times New Roman"/>
          <w:bCs/>
          <w:sz w:val="20"/>
          <w:szCs w:val="20"/>
        </w:rPr>
        <w:t>pec</w:t>
      </w:r>
      <w:proofErr w:type="spellEnd"/>
      <w:r w:rsidRPr="00D05D24">
        <w:rPr>
          <w:rFonts w:ascii="Times New Roman" w:hAnsi="Times New Roman" w:cs="Times New Roman"/>
          <w:bCs/>
          <w:sz w:val="20"/>
          <w:szCs w:val="20"/>
        </w:rPr>
        <w:t xml:space="preserve"> con prot. n. 5516 del 11/05/2016 ai comuni associati di</w:t>
      </w: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 Cerreto Sannita</w:t>
      </w:r>
      <w:r w:rsidRPr="00D05D24">
        <w:rPr>
          <w:rFonts w:ascii="Times New Roman" w:hAnsi="Times New Roman" w:cs="Times New Roman"/>
          <w:sz w:val="20"/>
          <w:szCs w:val="20"/>
        </w:rPr>
        <w:t xml:space="preserve"> (BN)</w:t>
      </w: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, San Lorenzello </w:t>
      </w:r>
      <w:r w:rsidRPr="00D05D24">
        <w:rPr>
          <w:rFonts w:ascii="Times New Roman" w:hAnsi="Times New Roman" w:cs="Times New Roman"/>
          <w:sz w:val="20"/>
          <w:szCs w:val="20"/>
        </w:rPr>
        <w:t>(BN)</w:t>
      </w: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, Pietraroja </w:t>
      </w:r>
      <w:r w:rsidRPr="00D05D24">
        <w:rPr>
          <w:rFonts w:ascii="Times New Roman" w:hAnsi="Times New Roman" w:cs="Times New Roman"/>
          <w:sz w:val="20"/>
          <w:szCs w:val="20"/>
        </w:rPr>
        <w:t xml:space="preserve">(BN) </w:t>
      </w:r>
      <w:r w:rsidRPr="00D05D24">
        <w:rPr>
          <w:rFonts w:ascii="Times New Roman" w:eastAsia="Calibri" w:hAnsi="Times New Roman" w:cs="Times New Roman"/>
          <w:sz w:val="20"/>
          <w:szCs w:val="20"/>
        </w:rPr>
        <w:t>e Faicchio</w:t>
      </w:r>
      <w:r w:rsidRPr="00D05D24">
        <w:rPr>
          <w:rFonts w:ascii="Times New Roman" w:hAnsi="Times New Roman" w:cs="Times New Roman"/>
          <w:sz w:val="20"/>
          <w:szCs w:val="20"/>
        </w:rPr>
        <w:t xml:space="preserve"> (BN);</w:t>
      </w:r>
    </w:p>
    <w:p w14:paraId="0D9451E3" w14:textId="77777777" w:rsidR="00A409CD" w:rsidRPr="00D05D24" w:rsidRDefault="00A409CD" w:rsidP="00B7381B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5D24">
        <w:rPr>
          <w:rFonts w:ascii="Times New Roman" w:eastAsia="Calibri" w:hAnsi="Times New Roman" w:cs="Times New Roman"/>
          <w:sz w:val="20"/>
          <w:szCs w:val="20"/>
        </w:rPr>
        <w:t>che con D.G.C. del Comune capofila, n. 165 del 31/10/2016, viene confermato l’Ufficio Intercomunale Associato in Materia di Valutazione di Incidenza, come individuato nell’ambito della struttura organizzativa dell’Ente, differenziandone le attività da quelle in materia urbanistiche-edilizie, punto 2 a. del citato Disciplinare ed il designato coordinatore/responsabile dell’Ufficio intercomunale;</w:t>
      </w:r>
    </w:p>
    <w:p w14:paraId="2FFFE5B1" w14:textId="50394A0C" w:rsidR="009041D0" w:rsidRPr="00D05D24" w:rsidRDefault="00604F94" w:rsidP="005A5716">
      <w:pPr>
        <w:pStyle w:val="Testonormale"/>
        <w:numPr>
          <w:ilvl w:val="0"/>
          <w:numId w:val="1"/>
        </w:numPr>
        <w:spacing w:line="0" w:lineRule="atLeast"/>
        <w:ind w:left="284" w:right="-2" w:hanging="28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5D24">
        <w:rPr>
          <w:rFonts w:ascii="Times New Roman" w:eastAsia="Calibri" w:hAnsi="Times New Roman" w:cs="Times New Roman"/>
          <w:sz w:val="20"/>
          <w:szCs w:val="20"/>
        </w:rPr>
        <w:t>che, all’attualità, le predette deleghe, attribuite ai sensi dell’art. 1, c</w:t>
      </w:r>
      <w:r w:rsidR="00DC3B2D" w:rsidRPr="00D05D24">
        <w:rPr>
          <w:rFonts w:ascii="Times New Roman" w:eastAsia="Calibri" w:hAnsi="Times New Roman" w:cs="Times New Roman"/>
          <w:sz w:val="20"/>
          <w:szCs w:val="20"/>
        </w:rPr>
        <w:t>.</w:t>
      </w: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 4 della L.R. 16/2014, sono state oggetto di </w:t>
      </w:r>
      <w:r w:rsidR="005A5716">
        <w:rPr>
          <w:rFonts w:ascii="Times New Roman" w:eastAsia="Calibri" w:hAnsi="Times New Roman" w:cs="Times New Roman"/>
          <w:sz w:val="20"/>
          <w:szCs w:val="20"/>
        </w:rPr>
        <w:t xml:space="preserve">richiesta di </w:t>
      </w: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estensione in materia di valutazione di incidenza, alle ZSC e </w:t>
      </w:r>
      <w:proofErr w:type="spellStart"/>
      <w:r w:rsidR="00DC3B2D" w:rsidRPr="00D05D24">
        <w:rPr>
          <w:rFonts w:ascii="Times New Roman" w:eastAsia="Calibri" w:hAnsi="Times New Roman" w:cs="Times New Roman"/>
          <w:sz w:val="20"/>
          <w:szCs w:val="20"/>
        </w:rPr>
        <w:t>pSIC</w:t>
      </w:r>
      <w:proofErr w:type="spellEnd"/>
      <w:r w:rsidRPr="00D05D24">
        <w:rPr>
          <w:rFonts w:ascii="Times New Roman" w:eastAsia="Calibri" w:hAnsi="Times New Roman" w:cs="Times New Roman"/>
          <w:sz w:val="20"/>
          <w:szCs w:val="20"/>
        </w:rPr>
        <w:t>, così come previsto dall’art. 4, c</w:t>
      </w:r>
      <w:r w:rsidR="00DC3B2D" w:rsidRPr="00D05D24">
        <w:rPr>
          <w:rFonts w:ascii="Times New Roman" w:eastAsia="Calibri" w:hAnsi="Times New Roman" w:cs="Times New Roman"/>
          <w:sz w:val="20"/>
          <w:szCs w:val="20"/>
        </w:rPr>
        <w:t>.</w:t>
      </w: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 2, della L.R. n. 26 del 02/08/2018</w:t>
      </w:r>
      <w:r w:rsidR="005A571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1F241710" w14:textId="77777777" w:rsidR="00EE7F39" w:rsidRPr="00D05D24" w:rsidRDefault="00EE7F39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05D24">
        <w:rPr>
          <w:rFonts w:ascii="Times New Roman" w:hAnsi="Times New Roman" w:cs="Times New Roman"/>
          <w:b/>
          <w:sz w:val="20"/>
          <w:szCs w:val="20"/>
        </w:rPr>
        <w:t xml:space="preserve">CONSIDERATO: </w:t>
      </w:r>
    </w:p>
    <w:p w14:paraId="702AA614" w14:textId="386FE873" w:rsidR="00E24C0F" w:rsidRPr="00D05D24" w:rsidRDefault="00E24C0F" w:rsidP="00B7381B">
      <w:pPr>
        <w:pStyle w:val="Testonormale"/>
        <w:numPr>
          <w:ilvl w:val="0"/>
          <w:numId w:val="2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che con richiesta acquisita al protocollo comunale n. </w:t>
      </w:r>
      <w:r w:rsidR="00621572" w:rsidRPr="005A5716">
        <w:rPr>
          <w:rFonts w:ascii="Times New Roman" w:hAnsi="Times New Roman" w:cs="Times New Roman"/>
          <w:sz w:val="20"/>
          <w:szCs w:val="20"/>
          <w:highlight w:val="yellow"/>
        </w:rPr>
        <w:t>6342</w:t>
      </w:r>
      <w:r w:rsidR="00142798" w:rsidRPr="005A5716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Pr="005A5716">
        <w:rPr>
          <w:rFonts w:ascii="Times New Roman" w:hAnsi="Times New Roman" w:cs="Times New Roman"/>
          <w:sz w:val="20"/>
          <w:szCs w:val="20"/>
          <w:highlight w:val="yellow"/>
        </w:rPr>
        <w:t xml:space="preserve">del </w:t>
      </w:r>
      <w:r w:rsidR="00621572" w:rsidRPr="005A5716">
        <w:rPr>
          <w:rFonts w:ascii="Times New Roman" w:hAnsi="Times New Roman" w:cs="Times New Roman"/>
          <w:sz w:val="20"/>
          <w:szCs w:val="20"/>
          <w:highlight w:val="yellow"/>
        </w:rPr>
        <w:t>25</w:t>
      </w:r>
      <w:r w:rsidRPr="005A5716">
        <w:rPr>
          <w:rFonts w:ascii="Times New Roman" w:hAnsi="Times New Roman" w:cs="Times New Roman"/>
          <w:sz w:val="20"/>
          <w:szCs w:val="20"/>
          <w:highlight w:val="yellow"/>
        </w:rPr>
        <w:t>/</w:t>
      </w:r>
      <w:r w:rsidR="00621572" w:rsidRPr="005A5716">
        <w:rPr>
          <w:rFonts w:ascii="Times New Roman" w:hAnsi="Times New Roman" w:cs="Times New Roman"/>
          <w:sz w:val="20"/>
          <w:szCs w:val="20"/>
          <w:highlight w:val="yellow"/>
        </w:rPr>
        <w:t>06</w:t>
      </w:r>
      <w:r w:rsidRPr="005A5716">
        <w:rPr>
          <w:rFonts w:ascii="Times New Roman" w:hAnsi="Times New Roman" w:cs="Times New Roman"/>
          <w:sz w:val="20"/>
          <w:szCs w:val="20"/>
          <w:highlight w:val="yellow"/>
        </w:rPr>
        <w:t>/202</w:t>
      </w:r>
      <w:r w:rsidR="00621572" w:rsidRPr="005A5716">
        <w:rPr>
          <w:rFonts w:ascii="Times New Roman" w:hAnsi="Times New Roman" w:cs="Times New Roman"/>
          <w:sz w:val="20"/>
          <w:szCs w:val="20"/>
          <w:highlight w:val="yellow"/>
        </w:rPr>
        <w:t>5</w:t>
      </w:r>
      <w:r w:rsidR="00240F64" w:rsidRPr="00D05D24">
        <w:rPr>
          <w:rFonts w:ascii="Times New Roman" w:hAnsi="Times New Roman" w:cs="Times New Roman"/>
          <w:sz w:val="20"/>
          <w:szCs w:val="20"/>
        </w:rPr>
        <w:t xml:space="preserve">, </w:t>
      </w:r>
      <w:r w:rsidRPr="00D05D24">
        <w:rPr>
          <w:rFonts w:ascii="Times New Roman" w:hAnsi="Times New Roman" w:cs="Times New Roman"/>
          <w:sz w:val="20"/>
          <w:szCs w:val="20"/>
        </w:rPr>
        <w:t xml:space="preserve">contrassegnata </w:t>
      </w:r>
      <w:r w:rsidR="005A5716">
        <w:rPr>
          <w:rFonts w:ascii="Times New Roman" w:hAnsi="Times New Roman" w:cs="Times New Roman"/>
          <w:sz w:val="20"/>
          <w:szCs w:val="20"/>
        </w:rPr>
        <w:t xml:space="preserve">dall’Ufficio </w:t>
      </w:r>
      <w:proofErr w:type="spellStart"/>
      <w:r w:rsidR="005A5716">
        <w:rPr>
          <w:rFonts w:ascii="Times New Roman" w:hAnsi="Times New Roman" w:cs="Times New Roman"/>
          <w:sz w:val="20"/>
          <w:szCs w:val="20"/>
        </w:rPr>
        <w:t>VIncA</w:t>
      </w:r>
      <w:proofErr w:type="spellEnd"/>
      <w:r w:rsidR="005A5716">
        <w:rPr>
          <w:rFonts w:ascii="Times New Roman" w:hAnsi="Times New Roman" w:cs="Times New Roman"/>
          <w:sz w:val="20"/>
          <w:szCs w:val="20"/>
        </w:rPr>
        <w:t xml:space="preserve"> </w:t>
      </w:r>
      <w:r w:rsidRPr="00D05D24">
        <w:rPr>
          <w:rFonts w:ascii="Times New Roman" w:hAnsi="Times New Roman" w:cs="Times New Roman"/>
          <w:sz w:val="20"/>
          <w:szCs w:val="20"/>
        </w:rPr>
        <w:t>con CUP 0</w:t>
      </w:r>
      <w:r w:rsidR="00621572">
        <w:rPr>
          <w:rFonts w:ascii="Times New Roman" w:hAnsi="Times New Roman" w:cs="Times New Roman"/>
          <w:sz w:val="20"/>
          <w:szCs w:val="20"/>
        </w:rPr>
        <w:t>3</w:t>
      </w:r>
      <w:r w:rsidR="005A5716">
        <w:rPr>
          <w:rFonts w:ascii="Times New Roman" w:hAnsi="Times New Roman" w:cs="Times New Roman"/>
          <w:sz w:val="20"/>
          <w:szCs w:val="20"/>
        </w:rPr>
        <w:t>35</w:t>
      </w:r>
      <w:r w:rsidRPr="00D05D24">
        <w:rPr>
          <w:rFonts w:ascii="Times New Roman" w:hAnsi="Times New Roman" w:cs="Times New Roman"/>
          <w:sz w:val="20"/>
          <w:szCs w:val="20"/>
        </w:rPr>
        <w:t xml:space="preserve">, </w:t>
      </w:r>
      <w:r w:rsidR="00AD48DB" w:rsidRPr="00D05D24">
        <w:rPr>
          <w:rFonts w:ascii="Times New Roman" w:hAnsi="Times New Roman" w:cs="Times New Roman"/>
          <w:sz w:val="20"/>
          <w:szCs w:val="20"/>
        </w:rPr>
        <w:t>i</w:t>
      </w:r>
      <w:r w:rsidR="00E03347" w:rsidRPr="00D05D24">
        <w:rPr>
          <w:rFonts w:ascii="Times New Roman" w:hAnsi="Times New Roman" w:cs="Times New Roman"/>
          <w:sz w:val="20"/>
          <w:szCs w:val="20"/>
        </w:rPr>
        <w:t>l</w:t>
      </w:r>
      <w:r w:rsidRPr="00D05D24">
        <w:rPr>
          <w:rFonts w:ascii="Times New Roman" w:hAnsi="Times New Roman" w:cs="Times New Roman"/>
          <w:sz w:val="20"/>
          <w:szCs w:val="20"/>
        </w:rPr>
        <w:t xml:space="preserve"> proponent</w:t>
      </w:r>
      <w:r w:rsidR="00E03347" w:rsidRPr="00D05D24">
        <w:rPr>
          <w:rFonts w:ascii="Times New Roman" w:hAnsi="Times New Roman" w:cs="Times New Roman"/>
          <w:sz w:val="20"/>
          <w:szCs w:val="20"/>
        </w:rPr>
        <w:t>e</w:t>
      </w:r>
      <w:r w:rsidRPr="00D05D24">
        <w:rPr>
          <w:rFonts w:ascii="Times New Roman" w:hAnsi="Times New Roman" w:cs="Times New Roman"/>
          <w:sz w:val="20"/>
          <w:szCs w:val="20"/>
        </w:rPr>
        <w:t xml:space="preserve"> </w:t>
      </w:r>
      <w:r w:rsidR="005A5716">
        <w:rPr>
          <w:rFonts w:ascii="Times New Roman" w:hAnsi="Times New Roman" w:cs="Times New Roman"/>
          <w:sz w:val="20"/>
          <w:szCs w:val="20"/>
        </w:rPr>
        <w:t>Comune di Faicchio (BN), nella persona del Sindaco p.t.</w:t>
      </w:r>
      <w:r w:rsidR="00E37AB5" w:rsidRPr="00D05D24">
        <w:rPr>
          <w:rFonts w:ascii="Times New Roman" w:hAnsi="Times New Roman" w:cs="Times New Roman"/>
          <w:sz w:val="20"/>
          <w:szCs w:val="20"/>
        </w:rPr>
        <w:t xml:space="preserve"> </w:t>
      </w:r>
      <w:r w:rsidR="005A5716">
        <w:rPr>
          <w:rFonts w:ascii="Times New Roman" w:hAnsi="Times New Roman" w:cs="Times New Roman"/>
          <w:sz w:val="20"/>
          <w:szCs w:val="20"/>
        </w:rPr>
        <w:t>Dott. Lombardi Nino</w:t>
      </w:r>
      <w:r w:rsidR="008C324A" w:rsidRPr="00D05D24">
        <w:rPr>
          <w:rFonts w:ascii="Times New Roman" w:hAnsi="Times New Roman" w:cs="Times New Roman"/>
          <w:sz w:val="20"/>
          <w:szCs w:val="20"/>
        </w:rPr>
        <w:t>,</w:t>
      </w:r>
      <w:r w:rsidRPr="00D05D24">
        <w:rPr>
          <w:rFonts w:ascii="Times New Roman" w:hAnsi="Times New Roman" w:cs="Times New Roman"/>
          <w:sz w:val="20"/>
          <w:szCs w:val="20"/>
        </w:rPr>
        <w:t xml:space="preserve"> ha presentato istanza per l’avvio della procedura di Valutazione d’Incidenza – </w:t>
      </w:r>
      <w:r w:rsidR="00405CE9" w:rsidRPr="00D05D24">
        <w:rPr>
          <w:rFonts w:ascii="Times New Roman" w:hAnsi="Times New Roman" w:cs="Times New Roman"/>
          <w:sz w:val="20"/>
          <w:szCs w:val="20"/>
        </w:rPr>
        <w:t>Valutazione Appropriata</w:t>
      </w:r>
      <w:r w:rsidRPr="00D05D24">
        <w:rPr>
          <w:rFonts w:ascii="Times New Roman" w:hAnsi="Times New Roman" w:cs="Times New Roman"/>
          <w:sz w:val="20"/>
          <w:szCs w:val="20"/>
        </w:rPr>
        <w:t xml:space="preserve">, ai sensi delle Linee guida nazionali (G.U. n. 303/2019) e delle Linee guida regionali (D.G.R. n. 280/2021), relativa al progetto di </w:t>
      </w:r>
      <w:r w:rsidR="00B364C4" w:rsidRPr="005A5716">
        <w:rPr>
          <w:rFonts w:ascii="Times New Roman" w:hAnsi="Times New Roman" w:cs="Times New Roman"/>
          <w:sz w:val="20"/>
          <w:szCs w:val="20"/>
          <w:highlight w:val="yellow"/>
        </w:rPr>
        <w:t>“</w:t>
      </w:r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Lavori di ristrutturazione di un fabbricato e realizzazione di un porticato-terrazzo alla contrada </w:t>
      </w:r>
      <w:proofErr w:type="spellStart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Ratello</w:t>
      </w:r>
      <w:proofErr w:type="spellEnd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del comune di Cusano Mutri (BN) – Variante al </w:t>
      </w:r>
      <w:proofErr w:type="spellStart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PdC</w:t>
      </w:r>
      <w:proofErr w:type="spellEnd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. n. 1376/2024 al </w:t>
      </w:r>
      <w:proofErr w:type="spellStart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Fg</w:t>
      </w:r>
      <w:proofErr w:type="spellEnd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. 16 </w:t>
      </w:r>
      <w:proofErr w:type="spellStart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P.lle</w:t>
      </w:r>
      <w:proofErr w:type="spellEnd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216/5-657/1-760-1433-1434-1435</w:t>
      </w:r>
      <w:r w:rsidR="00B364C4" w:rsidRPr="00D05D24">
        <w:rPr>
          <w:rFonts w:ascii="Times New Roman" w:hAnsi="Times New Roman" w:cs="Times New Roman"/>
          <w:sz w:val="20"/>
          <w:szCs w:val="20"/>
        </w:rPr>
        <w:t>”</w:t>
      </w:r>
      <w:r w:rsidRPr="00D05D24">
        <w:rPr>
          <w:rFonts w:ascii="Times New Roman" w:hAnsi="Times New Roman" w:cs="Times New Roman"/>
          <w:sz w:val="20"/>
          <w:szCs w:val="20"/>
        </w:rPr>
        <w:t>;</w:t>
      </w:r>
      <w:r w:rsidR="00E43CB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3237F7" w14:textId="77777777" w:rsidR="00E24C0F" w:rsidRPr="00D05D24" w:rsidRDefault="00E24C0F" w:rsidP="00B7381B">
      <w:pPr>
        <w:pStyle w:val="Testonormale"/>
        <w:numPr>
          <w:ilvl w:val="0"/>
          <w:numId w:val="2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che l’intervento proposto ricade in sito individuato quale “Rete Natura 2000”, ai sensi della direttiva 92/43CEE relativa alla conservazione degli habitat naturali e seminaturali, della flora e della fauna selvatica, in </w:t>
      </w:r>
      <w:r w:rsidRPr="005A5716">
        <w:rPr>
          <w:rFonts w:ascii="Times New Roman" w:eastAsia="Calibri" w:hAnsi="Times New Roman" w:cs="Times New Roman"/>
          <w:sz w:val="20"/>
          <w:szCs w:val="20"/>
          <w:highlight w:val="yellow"/>
        </w:rPr>
        <w:t xml:space="preserve">territorio </w:t>
      </w:r>
      <w:r w:rsidR="00307EBA" w:rsidRPr="005A5716">
        <w:rPr>
          <w:rFonts w:ascii="Times New Roman" w:eastAsia="Calibri" w:hAnsi="Times New Roman" w:cs="Times New Roman"/>
          <w:sz w:val="20"/>
          <w:szCs w:val="20"/>
          <w:highlight w:val="yellow"/>
        </w:rPr>
        <w:t>in</w:t>
      </w:r>
      <w:r w:rsidR="00142798" w:rsidRPr="005A5716">
        <w:rPr>
          <w:rFonts w:ascii="Times New Roman" w:eastAsia="Calibri" w:hAnsi="Times New Roman" w:cs="Times New Roman"/>
          <w:sz w:val="20"/>
          <w:szCs w:val="20"/>
          <w:highlight w:val="yellow"/>
        </w:rPr>
        <w:t>terno</w:t>
      </w:r>
      <w:r w:rsidR="00142798" w:rsidRPr="00D05D2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05D24">
        <w:rPr>
          <w:rFonts w:ascii="Times New Roman" w:eastAsia="Calibri" w:hAnsi="Times New Roman" w:cs="Times New Roman"/>
          <w:sz w:val="20"/>
          <w:szCs w:val="20"/>
        </w:rPr>
        <w:t>alla perimetrazione sottoposta a tutela del Parco Regionale del Matese;</w:t>
      </w:r>
    </w:p>
    <w:p w14:paraId="3499CB62" w14:textId="6E20543C" w:rsidR="00EE7F39" w:rsidRPr="00D05D24" w:rsidRDefault="00A1273E" w:rsidP="00B7381B">
      <w:pPr>
        <w:pStyle w:val="Testonormale"/>
        <w:numPr>
          <w:ilvl w:val="0"/>
          <w:numId w:val="2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che sulla proposta di “</w:t>
      </w:r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Lavori di ristrutturazione di un fabbricato e realizzazione di un porticato-terrazzo alla contrada </w:t>
      </w:r>
      <w:proofErr w:type="spellStart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Ratello</w:t>
      </w:r>
      <w:proofErr w:type="spellEnd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del comune di Cusano Mutri (BN) – Variante al </w:t>
      </w:r>
      <w:proofErr w:type="spellStart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PdC</w:t>
      </w:r>
      <w:proofErr w:type="spellEnd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. n. 1376/2024 al </w:t>
      </w:r>
      <w:proofErr w:type="spellStart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Fg</w:t>
      </w:r>
      <w:proofErr w:type="spellEnd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. 16 </w:t>
      </w:r>
      <w:proofErr w:type="spellStart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P.lle</w:t>
      </w:r>
      <w:proofErr w:type="spellEnd"/>
      <w:r w:rsidR="00621572" w:rsidRPr="005A5716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216/5-657/1-760-1433-1434-1435</w:t>
      </w:r>
      <w:r w:rsidRPr="005A5716">
        <w:rPr>
          <w:rFonts w:ascii="Times New Roman" w:hAnsi="Times New Roman" w:cs="Times New Roman"/>
          <w:i/>
          <w:sz w:val="20"/>
          <w:szCs w:val="20"/>
          <w:highlight w:val="yellow"/>
        </w:rPr>
        <w:t>”</w:t>
      </w:r>
      <w:r w:rsidRPr="00D05D24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D05D24">
        <w:rPr>
          <w:rFonts w:ascii="Times New Roman" w:hAnsi="Times New Roman" w:cs="Times New Roman"/>
          <w:iCs/>
          <w:sz w:val="20"/>
          <w:szCs w:val="20"/>
        </w:rPr>
        <w:t>è stato rilasciato</w:t>
      </w:r>
      <w:r w:rsidRPr="00D05D2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24C0F" w:rsidRPr="00D05D24">
        <w:rPr>
          <w:rFonts w:ascii="Times New Roman" w:hAnsi="Times New Roman" w:cs="Times New Roman"/>
          <w:sz w:val="20"/>
          <w:szCs w:val="20"/>
        </w:rPr>
        <w:t xml:space="preserve">il </w:t>
      </w:r>
      <w:r w:rsidR="00DC3B2D" w:rsidRPr="00D05D24">
        <w:rPr>
          <w:rFonts w:ascii="Times New Roman" w:hAnsi="Times New Roman" w:cs="Times New Roman"/>
          <w:sz w:val="20"/>
          <w:szCs w:val="20"/>
        </w:rPr>
        <w:t>“</w:t>
      </w:r>
      <w:r w:rsidR="00E24C0F" w:rsidRPr="00D05D24">
        <w:rPr>
          <w:rFonts w:ascii="Times New Roman" w:hAnsi="Times New Roman" w:cs="Times New Roman"/>
          <w:sz w:val="20"/>
          <w:szCs w:val="20"/>
        </w:rPr>
        <w:t xml:space="preserve">sentito favorevole” per la Valutazione di Incidenza, prot. n. </w:t>
      </w:r>
      <w:r w:rsidR="00621572">
        <w:rPr>
          <w:rFonts w:ascii="Times New Roman" w:hAnsi="Times New Roman" w:cs="Times New Roman"/>
          <w:sz w:val="20"/>
          <w:szCs w:val="20"/>
        </w:rPr>
        <w:t>24</w:t>
      </w:r>
      <w:r w:rsidR="005A5716">
        <w:rPr>
          <w:rFonts w:ascii="Times New Roman" w:hAnsi="Times New Roman" w:cs="Times New Roman"/>
          <w:sz w:val="20"/>
          <w:szCs w:val="20"/>
        </w:rPr>
        <w:t>55</w:t>
      </w:r>
      <w:r w:rsidR="00EB7ECF" w:rsidRPr="00D05D24">
        <w:rPr>
          <w:rFonts w:ascii="Times New Roman" w:hAnsi="Times New Roman" w:cs="Times New Roman"/>
          <w:sz w:val="20"/>
          <w:szCs w:val="20"/>
        </w:rPr>
        <w:t>/2025</w:t>
      </w:r>
      <w:r w:rsidR="00A6454B" w:rsidRPr="00D05D24">
        <w:rPr>
          <w:rFonts w:ascii="Times New Roman" w:hAnsi="Times New Roman" w:cs="Times New Roman"/>
          <w:sz w:val="20"/>
          <w:szCs w:val="20"/>
        </w:rPr>
        <w:t xml:space="preserve"> </w:t>
      </w:r>
      <w:r w:rsidR="00E24C0F" w:rsidRPr="00D05D24">
        <w:rPr>
          <w:rFonts w:ascii="Times New Roman" w:hAnsi="Times New Roman" w:cs="Times New Roman"/>
          <w:sz w:val="20"/>
          <w:szCs w:val="20"/>
        </w:rPr>
        <w:t xml:space="preserve">del </w:t>
      </w:r>
      <w:r w:rsidR="00EB7ECF" w:rsidRPr="00D05D24">
        <w:rPr>
          <w:rFonts w:ascii="Times New Roman" w:hAnsi="Times New Roman" w:cs="Times New Roman"/>
          <w:sz w:val="20"/>
          <w:szCs w:val="20"/>
        </w:rPr>
        <w:t>2</w:t>
      </w:r>
      <w:r w:rsidR="005A5716">
        <w:rPr>
          <w:rFonts w:ascii="Times New Roman" w:hAnsi="Times New Roman" w:cs="Times New Roman"/>
          <w:sz w:val="20"/>
          <w:szCs w:val="20"/>
        </w:rPr>
        <w:t>5</w:t>
      </w:r>
      <w:r w:rsidR="00E24C0F" w:rsidRPr="00D05D24">
        <w:rPr>
          <w:rFonts w:ascii="Times New Roman" w:hAnsi="Times New Roman" w:cs="Times New Roman"/>
          <w:sz w:val="20"/>
          <w:szCs w:val="20"/>
        </w:rPr>
        <w:t>/</w:t>
      </w:r>
      <w:r w:rsidR="002206AC" w:rsidRPr="00D05D24">
        <w:rPr>
          <w:rFonts w:ascii="Times New Roman" w:hAnsi="Times New Roman" w:cs="Times New Roman"/>
          <w:sz w:val="20"/>
          <w:szCs w:val="20"/>
        </w:rPr>
        <w:t>0</w:t>
      </w:r>
      <w:r w:rsidR="00621572">
        <w:rPr>
          <w:rFonts w:ascii="Times New Roman" w:hAnsi="Times New Roman" w:cs="Times New Roman"/>
          <w:sz w:val="20"/>
          <w:szCs w:val="20"/>
        </w:rPr>
        <w:t>9</w:t>
      </w:r>
      <w:r w:rsidR="00E24C0F" w:rsidRPr="00D05D24">
        <w:rPr>
          <w:rFonts w:ascii="Times New Roman" w:hAnsi="Times New Roman" w:cs="Times New Roman"/>
          <w:sz w:val="20"/>
          <w:szCs w:val="20"/>
        </w:rPr>
        <w:t>/20</w:t>
      </w:r>
      <w:r w:rsidR="009E52BA" w:rsidRPr="00D05D24">
        <w:rPr>
          <w:rFonts w:ascii="Times New Roman" w:hAnsi="Times New Roman" w:cs="Times New Roman"/>
          <w:sz w:val="20"/>
          <w:szCs w:val="20"/>
        </w:rPr>
        <w:t>2</w:t>
      </w:r>
      <w:r w:rsidR="00A35EE7" w:rsidRPr="00D05D24">
        <w:rPr>
          <w:rFonts w:ascii="Times New Roman" w:hAnsi="Times New Roman" w:cs="Times New Roman"/>
          <w:sz w:val="20"/>
          <w:szCs w:val="20"/>
        </w:rPr>
        <w:t>5</w:t>
      </w:r>
      <w:r w:rsidRPr="00D05D24">
        <w:rPr>
          <w:rFonts w:ascii="Times New Roman" w:hAnsi="Times New Roman" w:cs="Times New Roman"/>
          <w:sz w:val="20"/>
          <w:szCs w:val="20"/>
        </w:rPr>
        <w:t>, ai sensi dell’art. 5, c. 7, del DPR 357/97</w:t>
      </w:r>
      <w:r w:rsidR="00E24C0F" w:rsidRPr="00D05D24">
        <w:rPr>
          <w:rFonts w:ascii="Times New Roman" w:hAnsi="Times New Roman" w:cs="Times New Roman"/>
          <w:sz w:val="20"/>
          <w:szCs w:val="20"/>
        </w:rPr>
        <w:t>, dal Parco Regionale del Mat</w:t>
      </w:r>
      <w:r w:rsidR="004741A7" w:rsidRPr="00D05D24">
        <w:rPr>
          <w:rFonts w:ascii="Times New Roman" w:hAnsi="Times New Roman" w:cs="Times New Roman"/>
          <w:sz w:val="20"/>
          <w:szCs w:val="20"/>
        </w:rPr>
        <w:t>ese</w:t>
      </w:r>
      <w:r w:rsidRPr="00D05D24">
        <w:rPr>
          <w:rFonts w:ascii="Times New Roman" w:hAnsi="Times New Roman" w:cs="Times New Roman"/>
          <w:sz w:val="20"/>
          <w:szCs w:val="20"/>
        </w:rPr>
        <w:t>, quale Ente Gestore dei siti della Rete Natura 2000 “ZSC IT8010009” e “ZPS 8010026”</w:t>
      </w:r>
      <w:r w:rsidR="004741A7" w:rsidRPr="00D05D24">
        <w:rPr>
          <w:rFonts w:ascii="Times New Roman" w:hAnsi="Times New Roman" w:cs="Times New Roman"/>
          <w:sz w:val="20"/>
          <w:szCs w:val="20"/>
        </w:rPr>
        <w:t>,</w:t>
      </w:r>
      <w:r w:rsidR="00E24C0F" w:rsidRPr="00D05D24">
        <w:rPr>
          <w:rFonts w:ascii="Times New Roman" w:hAnsi="Times New Roman" w:cs="Times New Roman"/>
          <w:sz w:val="20"/>
          <w:szCs w:val="20"/>
        </w:rPr>
        <w:t xml:space="preserve"> </w:t>
      </w:r>
      <w:r w:rsidR="006E35D9" w:rsidRPr="00D05D24">
        <w:rPr>
          <w:rFonts w:ascii="Times New Roman" w:hAnsi="Times New Roman" w:cs="Times New Roman"/>
          <w:bCs/>
          <w:sz w:val="20"/>
          <w:szCs w:val="20"/>
        </w:rPr>
        <w:t xml:space="preserve">tramite formale richiesta inviata dall’Ufficio </w:t>
      </w:r>
      <w:r w:rsidR="00DC3B2D" w:rsidRPr="00D05D24">
        <w:rPr>
          <w:rFonts w:ascii="Times New Roman" w:hAnsi="Times New Roman" w:cs="Times New Roman"/>
          <w:bCs/>
          <w:sz w:val="20"/>
          <w:szCs w:val="20"/>
        </w:rPr>
        <w:t>preposto</w:t>
      </w:r>
      <w:r w:rsidR="00B96748" w:rsidRPr="00D05D2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E35D9" w:rsidRPr="00D05D24">
        <w:rPr>
          <w:rFonts w:ascii="Times New Roman" w:hAnsi="Times New Roman" w:cs="Times New Roman"/>
          <w:bCs/>
          <w:sz w:val="20"/>
          <w:szCs w:val="20"/>
        </w:rPr>
        <w:t xml:space="preserve">del comune di </w:t>
      </w:r>
      <w:r w:rsidR="005A5716">
        <w:rPr>
          <w:rFonts w:ascii="Times New Roman" w:hAnsi="Times New Roman" w:cs="Times New Roman"/>
          <w:bCs/>
          <w:sz w:val="20"/>
          <w:szCs w:val="20"/>
        </w:rPr>
        <w:t>Faicchio</w:t>
      </w:r>
      <w:r w:rsidR="006E35D9" w:rsidRPr="00D05D24">
        <w:rPr>
          <w:rFonts w:ascii="Times New Roman" w:hAnsi="Times New Roman" w:cs="Times New Roman"/>
          <w:bCs/>
          <w:sz w:val="20"/>
          <w:szCs w:val="20"/>
        </w:rPr>
        <w:t xml:space="preserve"> all’Ente Parco</w:t>
      </w:r>
      <w:r w:rsidR="00E24C0F" w:rsidRPr="00D05D24">
        <w:rPr>
          <w:rFonts w:ascii="Times New Roman" w:hAnsi="Times New Roman" w:cs="Times New Roman"/>
          <w:sz w:val="20"/>
          <w:szCs w:val="20"/>
        </w:rPr>
        <w:t>;</w:t>
      </w:r>
    </w:p>
    <w:p w14:paraId="61C4C600" w14:textId="37FA19EE" w:rsidR="00DC3B2D" w:rsidRPr="00D05D24" w:rsidRDefault="00DC3B2D" w:rsidP="00B7381B">
      <w:pPr>
        <w:pStyle w:val="Testonormale"/>
        <w:numPr>
          <w:ilvl w:val="0"/>
          <w:numId w:val="2"/>
        </w:numPr>
        <w:spacing w:line="0" w:lineRule="atLeast"/>
        <w:ind w:left="284" w:right="-2" w:hanging="284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che l’istruttoria del progetto de quo è stata </w:t>
      </w:r>
      <w:r w:rsidR="005A5716">
        <w:rPr>
          <w:rFonts w:ascii="Times New Roman" w:hAnsi="Times New Roman" w:cs="Times New Roman"/>
          <w:sz w:val="20"/>
          <w:szCs w:val="20"/>
        </w:rPr>
        <w:t xml:space="preserve">inoltrata all’Ufficio </w:t>
      </w:r>
      <w:proofErr w:type="spellStart"/>
      <w:r w:rsidR="005A5716">
        <w:rPr>
          <w:rFonts w:ascii="Times New Roman" w:hAnsi="Times New Roman" w:cs="Times New Roman"/>
          <w:sz w:val="20"/>
          <w:szCs w:val="20"/>
        </w:rPr>
        <w:t>VIncA</w:t>
      </w:r>
      <w:proofErr w:type="spellEnd"/>
      <w:r w:rsidR="005A5716">
        <w:rPr>
          <w:rFonts w:ascii="Times New Roman" w:hAnsi="Times New Roman" w:cs="Times New Roman"/>
          <w:sz w:val="20"/>
          <w:szCs w:val="20"/>
        </w:rPr>
        <w:t xml:space="preserve"> del comune capofila e successivamente </w:t>
      </w:r>
      <w:r w:rsidRPr="00D05D24">
        <w:rPr>
          <w:rFonts w:ascii="Times New Roman" w:hAnsi="Times New Roman" w:cs="Times New Roman"/>
          <w:sz w:val="20"/>
          <w:szCs w:val="20"/>
        </w:rPr>
        <w:t xml:space="preserve">affidata alla Commissione per la Valutazione di incidenza, nominata con Decreto Sindacale n. </w:t>
      </w:r>
      <w:r w:rsidR="008E03CB" w:rsidRPr="00D05D24">
        <w:rPr>
          <w:rFonts w:ascii="Times New Roman" w:eastAsia="Calibri" w:hAnsi="Times New Roman" w:cs="Times New Roman"/>
          <w:sz w:val="20"/>
          <w:szCs w:val="20"/>
        </w:rPr>
        <w:t>05</w:t>
      </w:r>
      <w:r w:rsidRPr="00D05D24">
        <w:rPr>
          <w:rFonts w:ascii="Times New Roman" w:eastAsia="Calibri" w:hAnsi="Times New Roman" w:cs="Times New Roman"/>
          <w:sz w:val="20"/>
          <w:szCs w:val="20"/>
        </w:rPr>
        <w:t xml:space="preserve"> del </w:t>
      </w:r>
      <w:r w:rsidR="008E03CB" w:rsidRPr="00D05D24">
        <w:rPr>
          <w:rFonts w:ascii="Times New Roman" w:eastAsia="Calibri" w:hAnsi="Times New Roman" w:cs="Times New Roman"/>
          <w:sz w:val="20"/>
          <w:szCs w:val="20"/>
        </w:rPr>
        <w:t>07</w:t>
      </w:r>
      <w:r w:rsidRPr="00D05D24">
        <w:rPr>
          <w:rFonts w:ascii="Times New Roman" w:eastAsia="Calibri" w:hAnsi="Times New Roman" w:cs="Times New Roman"/>
          <w:sz w:val="20"/>
          <w:szCs w:val="20"/>
        </w:rPr>
        <w:t>/0</w:t>
      </w:r>
      <w:r w:rsidR="008E03CB" w:rsidRPr="00D05D24">
        <w:rPr>
          <w:rFonts w:ascii="Times New Roman" w:eastAsia="Calibri" w:hAnsi="Times New Roman" w:cs="Times New Roman"/>
          <w:sz w:val="20"/>
          <w:szCs w:val="20"/>
        </w:rPr>
        <w:t>2</w:t>
      </w:r>
      <w:r w:rsidRPr="00D05D24">
        <w:rPr>
          <w:rFonts w:ascii="Times New Roman" w:eastAsia="Calibri" w:hAnsi="Times New Roman" w:cs="Times New Roman"/>
          <w:sz w:val="20"/>
          <w:szCs w:val="20"/>
        </w:rPr>
        <w:t>/20</w:t>
      </w:r>
      <w:r w:rsidR="008E03CB" w:rsidRPr="00D05D24">
        <w:rPr>
          <w:rFonts w:ascii="Times New Roman" w:eastAsia="Calibri" w:hAnsi="Times New Roman" w:cs="Times New Roman"/>
          <w:sz w:val="20"/>
          <w:szCs w:val="20"/>
        </w:rPr>
        <w:t>25</w:t>
      </w:r>
      <w:r w:rsidRPr="00D05D24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17751EE5" w14:textId="77777777" w:rsidR="00E43CB7" w:rsidRDefault="00E43CB7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sz w:val="20"/>
          <w:szCs w:val="20"/>
        </w:rPr>
      </w:pPr>
    </w:p>
    <w:p w14:paraId="0B1C417A" w14:textId="233A87B6" w:rsidR="00A04C18" w:rsidRPr="00D05D24" w:rsidRDefault="00EE7F39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05D24">
        <w:rPr>
          <w:rFonts w:ascii="Times New Roman" w:hAnsi="Times New Roman" w:cs="Times New Roman"/>
          <w:b/>
          <w:sz w:val="20"/>
          <w:szCs w:val="20"/>
        </w:rPr>
        <w:t>RILEVATO</w:t>
      </w:r>
      <w:r w:rsidR="00A04C18" w:rsidRPr="00D05D24">
        <w:rPr>
          <w:rFonts w:ascii="Times New Roman" w:hAnsi="Times New Roman" w:cs="Times New Roman"/>
          <w:b/>
          <w:sz w:val="20"/>
          <w:szCs w:val="20"/>
        </w:rPr>
        <w:t>:</w:t>
      </w:r>
      <w:r w:rsidR="00927211" w:rsidRPr="00D05D2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60894C0" w14:textId="783255E0" w:rsidR="00C9763B" w:rsidRPr="00D05D24" w:rsidRDefault="00EE7F39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b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lastRenderedPageBreak/>
        <w:t>che detto progetto</w:t>
      </w:r>
      <w:r w:rsidR="009E52BA" w:rsidRPr="00D05D24">
        <w:rPr>
          <w:rFonts w:ascii="Times New Roman" w:hAnsi="Times New Roman"/>
          <w:sz w:val="20"/>
          <w:szCs w:val="20"/>
        </w:rPr>
        <w:t xml:space="preserve"> </w:t>
      </w:r>
      <w:r w:rsidRPr="00D05D24">
        <w:rPr>
          <w:rFonts w:ascii="Times New Roman" w:hAnsi="Times New Roman"/>
          <w:sz w:val="20"/>
          <w:szCs w:val="20"/>
        </w:rPr>
        <w:t>è stato sottoposto</w:t>
      </w:r>
      <w:r w:rsidR="009E52BA" w:rsidRPr="00D05D24">
        <w:rPr>
          <w:rFonts w:ascii="Times New Roman" w:hAnsi="Times New Roman"/>
          <w:sz w:val="20"/>
          <w:szCs w:val="20"/>
        </w:rPr>
        <w:t xml:space="preserve"> </w:t>
      </w:r>
      <w:r w:rsidRPr="00D05D24">
        <w:rPr>
          <w:rFonts w:ascii="Times New Roman" w:hAnsi="Times New Roman"/>
          <w:sz w:val="20"/>
          <w:szCs w:val="20"/>
        </w:rPr>
        <w:t xml:space="preserve">all’esame della Commissione </w:t>
      </w:r>
      <w:r w:rsidR="00E668DB" w:rsidRPr="00D05D24">
        <w:rPr>
          <w:rFonts w:ascii="Times New Roman" w:hAnsi="Times New Roman"/>
          <w:sz w:val="20"/>
          <w:szCs w:val="20"/>
        </w:rPr>
        <w:t xml:space="preserve">di </w:t>
      </w:r>
      <w:r w:rsidRPr="00D05D24">
        <w:rPr>
          <w:rFonts w:ascii="Times New Roman" w:hAnsi="Times New Roman"/>
          <w:sz w:val="20"/>
          <w:szCs w:val="20"/>
        </w:rPr>
        <w:t>V</w:t>
      </w:r>
      <w:r w:rsidR="00E668DB" w:rsidRPr="00D05D24">
        <w:rPr>
          <w:rFonts w:ascii="Times New Roman" w:hAnsi="Times New Roman"/>
          <w:sz w:val="20"/>
          <w:szCs w:val="20"/>
        </w:rPr>
        <w:t xml:space="preserve">alutazione Incidenza </w:t>
      </w:r>
      <w:r w:rsidRPr="00D05D24">
        <w:rPr>
          <w:rFonts w:ascii="Times New Roman" w:hAnsi="Times New Roman"/>
          <w:sz w:val="20"/>
          <w:szCs w:val="20"/>
        </w:rPr>
        <w:t xml:space="preserve">che, nella seduta del </w:t>
      </w:r>
      <w:r w:rsidR="00621572">
        <w:rPr>
          <w:rFonts w:ascii="Times New Roman" w:hAnsi="Times New Roman"/>
          <w:sz w:val="20"/>
          <w:szCs w:val="20"/>
        </w:rPr>
        <w:t>0</w:t>
      </w:r>
      <w:r w:rsidR="005A5716">
        <w:rPr>
          <w:rFonts w:ascii="Times New Roman" w:hAnsi="Times New Roman"/>
          <w:sz w:val="20"/>
          <w:szCs w:val="20"/>
        </w:rPr>
        <w:t>5</w:t>
      </w:r>
      <w:r w:rsidR="00E31BAE" w:rsidRPr="00D05D24">
        <w:rPr>
          <w:rFonts w:ascii="Times New Roman" w:hAnsi="Times New Roman"/>
          <w:sz w:val="20"/>
          <w:szCs w:val="20"/>
        </w:rPr>
        <w:t>/</w:t>
      </w:r>
      <w:r w:rsidR="005A5716">
        <w:rPr>
          <w:rFonts w:ascii="Times New Roman" w:hAnsi="Times New Roman"/>
          <w:sz w:val="20"/>
          <w:szCs w:val="20"/>
        </w:rPr>
        <w:t>0</w:t>
      </w:r>
      <w:r w:rsidR="00621572">
        <w:rPr>
          <w:rFonts w:ascii="Times New Roman" w:hAnsi="Times New Roman"/>
          <w:sz w:val="20"/>
          <w:szCs w:val="20"/>
        </w:rPr>
        <w:t>1</w:t>
      </w:r>
      <w:r w:rsidR="0061446A" w:rsidRPr="00D05D24">
        <w:rPr>
          <w:rFonts w:ascii="Times New Roman" w:hAnsi="Times New Roman"/>
          <w:sz w:val="20"/>
          <w:szCs w:val="20"/>
        </w:rPr>
        <w:t>/20</w:t>
      </w:r>
      <w:r w:rsidR="005A5716">
        <w:rPr>
          <w:rFonts w:ascii="Times New Roman" w:hAnsi="Times New Roman"/>
          <w:sz w:val="20"/>
          <w:szCs w:val="20"/>
        </w:rPr>
        <w:t>26</w:t>
      </w:r>
      <w:r w:rsidR="00937C3B" w:rsidRPr="00D05D24">
        <w:rPr>
          <w:rFonts w:ascii="Times New Roman" w:hAnsi="Times New Roman"/>
          <w:sz w:val="20"/>
          <w:szCs w:val="20"/>
        </w:rPr>
        <w:t>,</w:t>
      </w:r>
      <w:r w:rsidRPr="00D05D24">
        <w:rPr>
          <w:rFonts w:ascii="Times New Roman" w:hAnsi="Times New Roman"/>
          <w:sz w:val="20"/>
          <w:szCs w:val="20"/>
        </w:rPr>
        <w:t xml:space="preserve"> </w:t>
      </w:r>
      <w:r w:rsidR="009624C8" w:rsidRPr="00D05D24">
        <w:rPr>
          <w:rFonts w:ascii="Times New Roman" w:hAnsi="Times New Roman"/>
          <w:sz w:val="20"/>
          <w:szCs w:val="20"/>
        </w:rPr>
        <w:t xml:space="preserve">verbale n. </w:t>
      </w:r>
      <w:r w:rsidR="006E35D9" w:rsidRPr="00D05D24">
        <w:rPr>
          <w:rFonts w:ascii="Times New Roman" w:hAnsi="Times New Roman"/>
          <w:sz w:val="20"/>
          <w:szCs w:val="20"/>
        </w:rPr>
        <w:t>6</w:t>
      </w:r>
      <w:r w:rsidR="005A5716">
        <w:rPr>
          <w:rFonts w:ascii="Times New Roman" w:hAnsi="Times New Roman"/>
          <w:sz w:val="20"/>
          <w:szCs w:val="20"/>
        </w:rPr>
        <w:t>9</w:t>
      </w:r>
      <w:r w:rsidR="00D90B47" w:rsidRPr="00D05D24">
        <w:rPr>
          <w:rFonts w:ascii="Times New Roman" w:hAnsi="Times New Roman"/>
          <w:sz w:val="20"/>
          <w:szCs w:val="20"/>
        </w:rPr>
        <w:t>,</w:t>
      </w:r>
      <w:r w:rsidR="00A64A56" w:rsidRPr="00D05D24">
        <w:rPr>
          <w:rFonts w:ascii="Times New Roman" w:hAnsi="Times New Roman"/>
          <w:sz w:val="20"/>
          <w:szCs w:val="20"/>
        </w:rPr>
        <w:t xml:space="preserve"> </w:t>
      </w:r>
      <w:r w:rsidR="006654F0" w:rsidRPr="00D05D24">
        <w:rPr>
          <w:rFonts w:ascii="Times New Roman" w:hAnsi="Times New Roman"/>
          <w:sz w:val="20"/>
          <w:szCs w:val="20"/>
        </w:rPr>
        <w:t xml:space="preserve">ha concluso </w:t>
      </w:r>
      <w:r w:rsidR="00A17C8E" w:rsidRPr="00D05D24">
        <w:rPr>
          <w:rFonts w:ascii="Times New Roman" w:hAnsi="Times New Roman"/>
          <w:sz w:val="20"/>
          <w:szCs w:val="20"/>
        </w:rPr>
        <w:t>come di seguito</w:t>
      </w:r>
      <w:r w:rsidR="00A64A56" w:rsidRPr="00D05D24">
        <w:rPr>
          <w:rFonts w:ascii="Times New Roman" w:hAnsi="Times New Roman"/>
          <w:sz w:val="20"/>
          <w:szCs w:val="20"/>
        </w:rPr>
        <w:t>:</w:t>
      </w:r>
      <w:r w:rsidR="00A17C8E" w:rsidRPr="00D05D24">
        <w:rPr>
          <w:rFonts w:ascii="Times New Roman" w:hAnsi="Times New Roman"/>
          <w:sz w:val="20"/>
          <w:szCs w:val="20"/>
        </w:rPr>
        <w:t xml:space="preserve"> </w:t>
      </w:r>
    </w:p>
    <w:p w14:paraId="740CD364" w14:textId="77777777" w:rsidR="00E611C5" w:rsidRDefault="00E611C5" w:rsidP="00621572">
      <w:pPr>
        <w:numPr>
          <w:ilvl w:val="0"/>
          <w:numId w:val="7"/>
        </w:numPr>
        <w:autoSpaceDE w:val="0"/>
        <w:autoSpaceDN w:val="0"/>
        <w:adjustRightInd w:val="0"/>
        <w:spacing w:after="0" w:line="0" w:lineRule="atLeast"/>
        <w:ind w:left="284" w:right="-2"/>
        <w:jc w:val="both"/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  <w:lang w:eastAsia="en-US"/>
        </w:rPr>
      </w:pPr>
    </w:p>
    <w:p w14:paraId="0D655B7F" w14:textId="77777777" w:rsidR="005A5716" w:rsidRPr="005A5716" w:rsidRDefault="005A5716" w:rsidP="00310388">
      <w:pPr>
        <w:numPr>
          <w:ilvl w:val="0"/>
          <w:numId w:val="7"/>
        </w:numPr>
        <w:autoSpaceDE w:val="0"/>
        <w:autoSpaceDN w:val="0"/>
        <w:adjustRightInd w:val="0"/>
        <w:spacing w:after="0" w:line="0" w:lineRule="atLeast"/>
        <w:ind w:left="284" w:right="-2"/>
        <w:jc w:val="both"/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  <w:lang w:eastAsia="en-US"/>
        </w:rPr>
      </w:pPr>
      <w:r w:rsidRPr="005A5716"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  <w:lang w:eastAsia="en-US"/>
        </w:rPr>
        <w:t>“Premesso che la presenza di eventuali dichiarazioni rese mendaci, di titolari, proponenti e tecnici, relative a relazioni, elaborati ecc., e/o la mancata osservazione delle prescrizioni rendono nullo il presente parere;</w:t>
      </w:r>
    </w:p>
    <w:p w14:paraId="0473BDE1" w14:textId="77777777" w:rsidR="005A5716" w:rsidRPr="005A5716" w:rsidRDefault="005A5716" w:rsidP="00310388">
      <w:pPr>
        <w:numPr>
          <w:ilvl w:val="0"/>
          <w:numId w:val="7"/>
        </w:numPr>
        <w:autoSpaceDE w:val="0"/>
        <w:autoSpaceDN w:val="0"/>
        <w:adjustRightInd w:val="0"/>
        <w:spacing w:after="0" w:line="0" w:lineRule="atLeast"/>
        <w:ind w:left="284" w:right="-2"/>
        <w:jc w:val="both"/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  <w:lang w:eastAsia="en-US"/>
        </w:rPr>
      </w:pPr>
      <w:r w:rsidRPr="005A5716"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  <w:lang w:eastAsia="en-US"/>
        </w:rPr>
        <w:t>Esaminata la documentazione allegata all’istanza di cui al CUP 335, finalizzata al rilascio del parere di Valutazione di Incidenza – Valutazione Appropriata relativa al “Piano Urbanistico Comunale di Faicchio (BN)”, la Commissione, sulla base del sentito rilasciato dal Parco Regionale del Matese, e sulla base delle informazioni acquisite in fase di istruttoria e valutazione degli elaborati, ivi compreso la relazione di incidenza redatta dal dott. Agronomo Angelo Iride, che è parte integrante del presente verbale, evidenzia che la richiesta di parere è motivata dal fatto che il territorio comunale di Faicchio è caratterizzato dalla presenza di n. 3 Siti della Rete Natura 2000. Nello specifico parte del territorio comunale è compreso nel perimetro della ZSC IT 8010027 “Fiumi Volturno e Calore Beneventano” una parte è compresa nel perimetro della ZSC IT8020009 “Pendici Meridionali del Monte Mutria” e parte di esso è compreso nella Z.P.S. IT 8010026 “Matese”.  Considerato che le misure di conservazione previste nel piano (vedi Relazione d’Incidenza: 4.1.2 – 4.2.2 e 4.3.2 -Misure di Conservazione Specifiche per i 3 siti della Rete Natura 2000), nonché gli interventi di tutela e salvaguardia della flora e della fauna non generano incidenza significativa sulla sopravvivenza degli habitat e delle specie animali e vegetali, presenti nella ZSC IT 8010027 “Fiumi Volturno e Calore Beneventano, nella ZSC IT8020009 “Pendici Meridionali del Monte Mutria” e nella Z.P.S. IT 8010026 “Matese”.</w:t>
      </w:r>
    </w:p>
    <w:p w14:paraId="5365801F" w14:textId="77777777" w:rsidR="00E611C5" w:rsidRPr="00E43CB7" w:rsidRDefault="00E611C5" w:rsidP="00621572">
      <w:pPr>
        <w:numPr>
          <w:ilvl w:val="0"/>
          <w:numId w:val="7"/>
        </w:numPr>
        <w:autoSpaceDE w:val="0"/>
        <w:autoSpaceDN w:val="0"/>
        <w:adjustRightInd w:val="0"/>
        <w:spacing w:after="0" w:line="0" w:lineRule="atLeast"/>
        <w:ind w:left="284" w:right="-2"/>
        <w:jc w:val="both"/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  <w:lang w:eastAsia="en-US"/>
        </w:rPr>
      </w:pPr>
    </w:p>
    <w:p w14:paraId="613D746D" w14:textId="2B7F6E86" w:rsidR="00DE5C18" w:rsidRPr="00D05D24" w:rsidRDefault="00DE5C18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 xml:space="preserve">che il predetto parere della Commissione del </w:t>
      </w:r>
      <w:r w:rsidR="00621572">
        <w:rPr>
          <w:rFonts w:ascii="Times New Roman" w:hAnsi="Times New Roman"/>
          <w:sz w:val="20"/>
          <w:szCs w:val="20"/>
        </w:rPr>
        <w:t>0</w:t>
      </w:r>
      <w:r w:rsidR="005A5716">
        <w:rPr>
          <w:rFonts w:ascii="Times New Roman" w:hAnsi="Times New Roman"/>
          <w:sz w:val="20"/>
          <w:szCs w:val="20"/>
        </w:rPr>
        <w:t>5</w:t>
      </w:r>
      <w:r w:rsidRPr="00D05D24">
        <w:rPr>
          <w:rFonts w:ascii="Times New Roman" w:hAnsi="Times New Roman"/>
          <w:sz w:val="20"/>
          <w:szCs w:val="20"/>
        </w:rPr>
        <w:t>/</w:t>
      </w:r>
      <w:r w:rsidR="005A5716">
        <w:rPr>
          <w:rFonts w:ascii="Times New Roman" w:hAnsi="Times New Roman"/>
          <w:sz w:val="20"/>
          <w:szCs w:val="20"/>
        </w:rPr>
        <w:t>0</w:t>
      </w:r>
      <w:r w:rsidR="00621572">
        <w:rPr>
          <w:rFonts w:ascii="Times New Roman" w:hAnsi="Times New Roman"/>
          <w:sz w:val="20"/>
          <w:szCs w:val="20"/>
        </w:rPr>
        <w:t>1</w:t>
      </w:r>
      <w:r w:rsidRPr="00D05D24">
        <w:rPr>
          <w:rFonts w:ascii="Times New Roman" w:hAnsi="Times New Roman"/>
          <w:sz w:val="20"/>
          <w:szCs w:val="20"/>
        </w:rPr>
        <w:t>/202</w:t>
      </w:r>
      <w:r w:rsidR="005A5716">
        <w:rPr>
          <w:rFonts w:ascii="Times New Roman" w:hAnsi="Times New Roman"/>
          <w:sz w:val="20"/>
          <w:szCs w:val="20"/>
        </w:rPr>
        <w:t>6</w:t>
      </w:r>
      <w:r w:rsidRPr="00D05D24">
        <w:rPr>
          <w:rFonts w:ascii="Times New Roman" w:hAnsi="Times New Roman"/>
          <w:sz w:val="20"/>
          <w:szCs w:val="20"/>
        </w:rPr>
        <w:t>, è soggetto a prescrizioni</w:t>
      </w:r>
      <w:r w:rsidR="00044790" w:rsidRPr="00D05D24">
        <w:rPr>
          <w:rFonts w:ascii="Times New Roman" w:hAnsi="Times New Roman"/>
          <w:sz w:val="20"/>
          <w:szCs w:val="20"/>
        </w:rPr>
        <w:t>/osservazioni</w:t>
      </w:r>
      <w:r w:rsidRPr="00D05D24">
        <w:rPr>
          <w:rFonts w:ascii="Times New Roman" w:hAnsi="Times New Roman"/>
          <w:sz w:val="20"/>
          <w:szCs w:val="20"/>
        </w:rPr>
        <w:t xml:space="preserve">, di seguito integralmente riportate, ed è stato notificato </w:t>
      </w:r>
      <w:r w:rsidR="00310388">
        <w:rPr>
          <w:rFonts w:ascii="Times New Roman" w:hAnsi="Times New Roman"/>
          <w:sz w:val="20"/>
          <w:szCs w:val="20"/>
        </w:rPr>
        <w:t xml:space="preserve">dal comune capofila </w:t>
      </w:r>
      <w:r w:rsidRPr="00D05D24">
        <w:rPr>
          <w:rFonts w:ascii="Times New Roman" w:hAnsi="Times New Roman"/>
          <w:sz w:val="20"/>
          <w:szCs w:val="20"/>
        </w:rPr>
        <w:t>al predetto proponente con nota prot. n.</w:t>
      </w:r>
      <w:r w:rsidR="00F35D57" w:rsidRPr="00D05D24">
        <w:rPr>
          <w:rFonts w:ascii="Times New Roman" w:hAnsi="Times New Roman"/>
          <w:sz w:val="20"/>
          <w:szCs w:val="20"/>
        </w:rPr>
        <w:t xml:space="preserve"> </w:t>
      </w:r>
      <w:r w:rsidR="00310388">
        <w:rPr>
          <w:rFonts w:ascii="Times New Roman" w:hAnsi="Times New Roman"/>
          <w:sz w:val="20"/>
          <w:szCs w:val="20"/>
        </w:rPr>
        <w:t>208</w:t>
      </w:r>
      <w:r w:rsidR="00621572">
        <w:rPr>
          <w:rFonts w:ascii="Times New Roman" w:hAnsi="Times New Roman"/>
          <w:sz w:val="20"/>
          <w:szCs w:val="20"/>
        </w:rPr>
        <w:t xml:space="preserve"> </w:t>
      </w:r>
      <w:r w:rsidRPr="00D05D24">
        <w:rPr>
          <w:rFonts w:ascii="Times New Roman" w:hAnsi="Times New Roman"/>
          <w:sz w:val="20"/>
          <w:szCs w:val="20"/>
        </w:rPr>
        <w:t xml:space="preserve">del </w:t>
      </w:r>
      <w:r w:rsidR="00310388">
        <w:rPr>
          <w:rFonts w:ascii="Times New Roman" w:hAnsi="Times New Roman"/>
          <w:sz w:val="20"/>
          <w:szCs w:val="20"/>
        </w:rPr>
        <w:t>09</w:t>
      </w:r>
      <w:r w:rsidRPr="00D05D24">
        <w:rPr>
          <w:rFonts w:ascii="Times New Roman" w:hAnsi="Times New Roman"/>
          <w:sz w:val="20"/>
          <w:szCs w:val="20"/>
        </w:rPr>
        <w:t>/</w:t>
      </w:r>
      <w:r w:rsidR="00310388">
        <w:rPr>
          <w:rFonts w:ascii="Times New Roman" w:hAnsi="Times New Roman"/>
          <w:sz w:val="20"/>
          <w:szCs w:val="20"/>
        </w:rPr>
        <w:t>0</w:t>
      </w:r>
      <w:r w:rsidR="00621572">
        <w:rPr>
          <w:rFonts w:ascii="Times New Roman" w:hAnsi="Times New Roman"/>
          <w:sz w:val="20"/>
          <w:szCs w:val="20"/>
        </w:rPr>
        <w:t>1</w:t>
      </w:r>
      <w:r w:rsidRPr="00D05D24">
        <w:rPr>
          <w:rFonts w:ascii="Times New Roman" w:hAnsi="Times New Roman"/>
          <w:sz w:val="20"/>
          <w:szCs w:val="20"/>
        </w:rPr>
        <w:t>/202</w:t>
      </w:r>
      <w:r w:rsidR="00310388">
        <w:rPr>
          <w:rFonts w:ascii="Times New Roman" w:hAnsi="Times New Roman"/>
          <w:sz w:val="20"/>
          <w:szCs w:val="20"/>
        </w:rPr>
        <w:t>6</w:t>
      </w:r>
      <w:r w:rsidRPr="00D05D24">
        <w:rPr>
          <w:rFonts w:ascii="Times New Roman" w:hAnsi="Times New Roman"/>
          <w:sz w:val="20"/>
          <w:szCs w:val="20"/>
        </w:rPr>
        <w:t>;</w:t>
      </w:r>
    </w:p>
    <w:p w14:paraId="0DA8547D" w14:textId="2C85F960" w:rsidR="00DE5C18" w:rsidRPr="00D05D24" w:rsidRDefault="00DE5C18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 xml:space="preserve">che il proponente, con nota del </w:t>
      </w:r>
      <w:r w:rsidR="00310388">
        <w:rPr>
          <w:rFonts w:ascii="Times New Roman" w:hAnsi="Times New Roman"/>
          <w:sz w:val="20"/>
          <w:szCs w:val="20"/>
        </w:rPr>
        <w:t>15</w:t>
      </w:r>
      <w:r w:rsidR="00E03347" w:rsidRPr="00D05D24">
        <w:rPr>
          <w:rFonts w:ascii="Times New Roman" w:hAnsi="Times New Roman"/>
          <w:sz w:val="20"/>
          <w:szCs w:val="20"/>
        </w:rPr>
        <w:t>/</w:t>
      </w:r>
      <w:r w:rsidR="00310388">
        <w:rPr>
          <w:rFonts w:ascii="Times New Roman" w:hAnsi="Times New Roman"/>
          <w:sz w:val="20"/>
          <w:szCs w:val="20"/>
        </w:rPr>
        <w:t>0</w:t>
      </w:r>
      <w:r w:rsidR="00E03347" w:rsidRPr="00D05D24">
        <w:rPr>
          <w:rFonts w:ascii="Times New Roman" w:hAnsi="Times New Roman"/>
          <w:sz w:val="20"/>
          <w:szCs w:val="20"/>
        </w:rPr>
        <w:t>1/</w:t>
      </w:r>
      <w:r w:rsidRPr="00D05D24">
        <w:rPr>
          <w:rFonts w:ascii="Times New Roman" w:hAnsi="Times New Roman"/>
          <w:sz w:val="20"/>
          <w:szCs w:val="20"/>
        </w:rPr>
        <w:t>202</w:t>
      </w:r>
      <w:r w:rsidR="00310388">
        <w:rPr>
          <w:rFonts w:ascii="Times New Roman" w:hAnsi="Times New Roman"/>
          <w:sz w:val="20"/>
          <w:szCs w:val="20"/>
        </w:rPr>
        <w:t>6</w:t>
      </w:r>
      <w:r w:rsidR="00606442" w:rsidRPr="00D05D24">
        <w:rPr>
          <w:rFonts w:ascii="Times New Roman" w:hAnsi="Times New Roman"/>
          <w:sz w:val="20"/>
          <w:szCs w:val="20"/>
        </w:rPr>
        <w:t>,</w:t>
      </w:r>
      <w:r w:rsidRPr="00D05D24">
        <w:rPr>
          <w:rFonts w:ascii="Times New Roman" w:hAnsi="Times New Roman"/>
          <w:sz w:val="20"/>
          <w:szCs w:val="20"/>
        </w:rPr>
        <w:t xml:space="preserve"> assunta al prot</w:t>
      </w:r>
      <w:r w:rsidR="00937C3B" w:rsidRPr="00D05D24">
        <w:rPr>
          <w:rFonts w:ascii="Times New Roman" w:hAnsi="Times New Roman"/>
          <w:sz w:val="20"/>
          <w:szCs w:val="20"/>
        </w:rPr>
        <w:t>ocollo</w:t>
      </w:r>
      <w:r w:rsidRPr="00D05D24">
        <w:rPr>
          <w:rFonts w:ascii="Times New Roman" w:hAnsi="Times New Roman"/>
          <w:sz w:val="20"/>
          <w:szCs w:val="20"/>
        </w:rPr>
        <w:t xml:space="preserve"> dell’Ente </w:t>
      </w:r>
      <w:r w:rsidR="00310388">
        <w:rPr>
          <w:rFonts w:ascii="Times New Roman" w:hAnsi="Times New Roman"/>
          <w:sz w:val="20"/>
          <w:szCs w:val="20"/>
        </w:rPr>
        <w:t xml:space="preserve">capofila </w:t>
      </w:r>
      <w:r w:rsidRPr="00D05D24">
        <w:rPr>
          <w:rFonts w:ascii="Times New Roman" w:hAnsi="Times New Roman"/>
          <w:sz w:val="20"/>
          <w:szCs w:val="20"/>
        </w:rPr>
        <w:t>in</w:t>
      </w:r>
      <w:r w:rsidR="00621572">
        <w:rPr>
          <w:rFonts w:ascii="Times New Roman" w:hAnsi="Times New Roman"/>
          <w:sz w:val="20"/>
          <w:szCs w:val="20"/>
        </w:rPr>
        <w:t xml:space="preserve"> </w:t>
      </w:r>
      <w:r w:rsidR="00310388">
        <w:rPr>
          <w:rFonts w:ascii="Times New Roman" w:hAnsi="Times New Roman"/>
          <w:sz w:val="20"/>
          <w:szCs w:val="20"/>
        </w:rPr>
        <w:t xml:space="preserve">data </w:t>
      </w:r>
      <w:r w:rsidR="00310388" w:rsidRPr="00310388">
        <w:rPr>
          <w:rFonts w:ascii="Times New Roman" w:hAnsi="Times New Roman"/>
          <w:sz w:val="20"/>
          <w:szCs w:val="20"/>
        </w:rPr>
        <w:t>16/01/2026 al n. 447</w:t>
      </w:r>
      <w:r w:rsidR="00606442" w:rsidRPr="00D05D24">
        <w:rPr>
          <w:rFonts w:ascii="Times New Roman" w:hAnsi="Times New Roman"/>
          <w:sz w:val="20"/>
          <w:szCs w:val="20"/>
        </w:rPr>
        <w:t>,</w:t>
      </w:r>
      <w:r w:rsidR="00307EBA" w:rsidRPr="00D05D24">
        <w:rPr>
          <w:rFonts w:ascii="Times New Roman" w:hAnsi="Times New Roman"/>
          <w:sz w:val="20"/>
          <w:szCs w:val="20"/>
        </w:rPr>
        <w:t xml:space="preserve"> </w:t>
      </w:r>
      <w:r w:rsidRPr="00D05D24">
        <w:rPr>
          <w:rFonts w:ascii="Times New Roman" w:hAnsi="Times New Roman"/>
          <w:sz w:val="20"/>
          <w:szCs w:val="20"/>
        </w:rPr>
        <w:t>ha accettato le prescrizioni</w:t>
      </w:r>
      <w:r w:rsidR="00044790" w:rsidRPr="00D05D24">
        <w:rPr>
          <w:rFonts w:ascii="Times New Roman" w:hAnsi="Times New Roman"/>
          <w:sz w:val="20"/>
          <w:szCs w:val="20"/>
        </w:rPr>
        <w:t>/osservazioni</w:t>
      </w:r>
      <w:r w:rsidRPr="00D05D24">
        <w:rPr>
          <w:rFonts w:ascii="Times New Roman" w:hAnsi="Times New Roman"/>
          <w:sz w:val="20"/>
          <w:szCs w:val="20"/>
        </w:rPr>
        <w:t xml:space="preserve"> di cui al predetto parere, </w:t>
      </w:r>
      <w:r w:rsidR="00937C3B" w:rsidRPr="00D05D24">
        <w:rPr>
          <w:rFonts w:ascii="Times New Roman" w:hAnsi="Times New Roman"/>
          <w:sz w:val="20"/>
          <w:szCs w:val="20"/>
        </w:rPr>
        <w:t>di</w:t>
      </w:r>
      <w:r w:rsidRPr="00D05D24">
        <w:rPr>
          <w:rFonts w:ascii="Times New Roman" w:hAnsi="Times New Roman"/>
          <w:sz w:val="20"/>
          <w:szCs w:val="20"/>
        </w:rPr>
        <w:t xml:space="preserve"> seguito integralmente riportate;</w:t>
      </w:r>
    </w:p>
    <w:p w14:paraId="0DBDFF8D" w14:textId="708F3A35" w:rsidR="00DE5C18" w:rsidRPr="00D05D24" w:rsidRDefault="00DE5C18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 xml:space="preserve">che il proponente, </w:t>
      </w:r>
      <w:r w:rsidR="00310388" w:rsidRPr="00310388">
        <w:rPr>
          <w:rFonts w:ascii="Times New Roman" w:hAnsi="Times New Roman"/>
          <w:sz w:val="20"/>
          <w:szCs w:val="20"/>
        </w:rPr>
        <w:t>è esentato dalla corresponsione degli oneri istruttori in quanto Ente strumentale della Regione Campania, ai sensi dell’Allegato A della D.G.R.C. n. 737/2022</w:t>
      </w:r>
      <w:r w:rsidRPr="00D05D24">
        <w:rPr>
          <w:rFonts w:ascii="Times New Roman" w:hAnsi="Times New Roman"/>
          <w:sz w:val="20"/>
          <w:szCs w:val="20"/>
        </w:rPr>
        <w:t>;</w:t>
      </w:r>
    </w:p>
    <w:p w14:paraId="1B4244BC" w14:textId="77777777" w:rsidR="00E43CB7" w:rsidRDefault="00E43CB7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D018A48" w14:textId="370378E9" w:rsidR="00EE7F39" w:rsidRPr="00D05D24" w:rsidRDefault="00EE7F39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b/>
          <w:sz w:val="20"/>
          <w:szCs w:val="20"/>
        </w:rPr>
        <w:t>RITENUTO</w:t>
      </w:r>
      <w:r w:rsidRPr="00D05D24">
        <w:rPr>
          <w:rFonts w:ascii="Times New Roman" w:hAnsi="Times New Roman" w:cs="Times New Roman"/>
          <w:sz w:val="20"/>
          <w:szCs w:val="20"/>
        </w:rPr>
        <w:t xml:space="preserve"> di dover provvedere all’emissione del </w:t>
      </w:r>
      <w:r w:rsidR="00DE521D" w:rsidRPr="00D05D24">
        <w:rPr>
          <w:rFonts w:ascii="Times New Roman" w:hAnsi="Times New Roman" w:cs="Times New Roman"/>
          <w:sz w:val="20"/>
          <w:szCs w:val="20"/>
        </w:rPr>
        <w:t>presente D</w:t>
      </w:r>
      <w:r w:rsidRPr="00D05D24">
        <w:rPr>
          <w:rFonts w:ascii="Times New Roman" w:hAnsi="Times New Roman" w:cs="Times New Roman"/>
          <w:sz w:val="20"/>
          <w:szCs w:val="20"/>
        </w:rPr>
        <w:t xml:space="preserve">ecreto; </w:t>
      </w:r>
    </w:p>
    <w:p w14:paraId="1A8996E5" w14:textId="77777777" w:rsidR="00E43CB7" w:rsidRDefault="00E43CB7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22BFA0" w14:textId="58539BB7" w:rsidR="00927211" w:rsidRPr="00D05D24" w:rsidRDefault="00927211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05D24">
        <w:rPr>
          <w:rFonts w:ascii="Times New Roman" w:hAnsi="Times New Roman" w:cs="Times New Roman"/>
          <w:b/>
          <w:sz w:val="20"/>
          <w:szCs w:val="20"/>
        </w:rPr>
        <w:t xml:space="preserve">VISTI: </w:t>
      </w:r>
    </w:p>
    <w:p w14:paraId="031E444E" w14:textId="28C3FFB5" w:rsidR="00B33597" w:rsidRPr="00D05D24" w:rsidRDefault="00B33597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 xml:space="preserve">il D.lgs. n. 33/2013 e </w:t>
      </w:r>
      <w:proofErr w:type="spellStart"/>
      <w:r w:rsidRPr="00D05D24">
        <w:rPr>
          <w:rFonts w:ascii="Times New Roman" w:hAnsi="Times New Roman"/>
          <w:sz w:val="20"/>
          <w:szCs w:val="20"/>
        </w:rPr>
        <w:t>s.m.i.</w:t>
      </w:r>
      <w:proofErr w:type="spellEnd"/>
      <w:r w:rsidRPr="00D05D24">
        <w:rPr>
          <w:rFonts w:ascii="Times New Roman" w:hAnsi="Times New Roman"/>
          <w:sz w:val="20"/>
          <w:szCs w:val="20"/>
        </w:rPr>
        <w:t xml:space="preserve">; </w:t>
      </w:r>
    </w:p>
    <w:p w14:paraId="3B2F1C62" w14:textId="58AC3F9A" w:rsidR="00B33597" w:rsidRPr="00D05D24" w:rsidRDefault="00B33597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 xml:space="preserve">il D.P.R. n. 357/97 e </w:t>
      </w:r>
      <w:proofErr w:type="spellStart"/>
      <w:r w:rsidRPr="00D05D24">
        <w:rPr>
          <w:rFonts w:ascii="Times New Roman" w:hAnsi="Times New Roman"/>
          <w:sz w:val="20"/>
          <w:szCs w:val="20"/>
        </w:rPr>
        <w:t>s.m.i.</w:t>
      </w:r>
      <w:proofErr w:type="spellEnd"/>
      <w:r w:rsidRPr="00D05D24">
        <w:rPr>
          <w:rFonts w:ascii="Times New Roman" w:hAnsi="Times New Roman"/>
          <w:sz w:val="20"/>
          <w:szCs w:val="20"/>
        </w:rPr>
        <w:t xml:space="preserve">; </w:t>
      </w:r>
    </w:p>
    <w:p w14:paraId="1960B05A" w14:textId="1B81E585" w:rsidR="00B33597" w:rsidRPr="00D05D24" w:rsidRDefault="00B33597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 xml:space="preserve">la D.G.R.C. n. 1216/2001 e </w:t>
      </w:r>
      <w:proofErr w:type="spellStart"/>
      <w:r w:rsidRPr="00D05D24">
        <w:rPr>
          <w:rFonts w:ascii="Times New Roman" w:hAnsi="Times New Roman"/>
          <w:sz w:val="20"/>
          <w:szCs w:val="20"/>
        </w:rPr>
        <w:t>s.m.i.</w:t>
      </w:r>
      <w:proofErr w:type="spellEnd"/>
      <w:r w:rsidRPr="00D05D24">
        <w:rPr>
          <w:rFonts w:ascii="Times New Roman" w:hAnsi="Times New Roman"/>
          <w:sz w:val="20"/>
          <w:szCs w:val="20"/>
        </w:rPr>
        <w:t xml:space="preserve">, </w:t>
      </w:r>
      <w:r w:rsidR="00120650" w:rsidRPr="00D05D24">
        <w:rPr>
          <w:rFonts w:ascii="Times New Roman" w:hAnsi="Times New Roman"/>
          <w:sz w:val="20"/>
          <w:szCs w:val="20"/>
        </w:rPr>
        <w:t>n. 62 del 23/02/2015</w:t>
      </w:r>
      <w:r w:rsidRPr="00D05D24">
        <w:rPr>
          <w:rFonts w:ascii="Times New Roman" w:hAnsi="Times New Roman"/>
          <w:sz w:val="20"/>
          <w:szCs w:val="20"/>
        </w:rPr>
        <w:t>, n. 814 del 04.12.2018, n. 280 del 30/06/2021, n. 737</w:t>
      </w:r>
      <w:r w:rsidR="00DC7DFC" w:rsidRPr="00D05D24">
        <w:rPr>
          <w:rFonts w:ascii="Times New Roman" w:hAnsi="Times New Roman"/>
          <w:sz w:val="20"/>
          <w:szCs w:val="20"/>
        </w:rPr>
        <w:t xml:space="preserve"> del 28/12</w:t>
      </w:r>
      <w:r w:rsidR="00120650" w:rsidRPr="00D05D24">
        <w:rPr>
          <w:rFonts w:ascii="Times New Roman" w:hAnsi="Times New Roman"/>
          <w:sz w:val="20"/>
          <w:szCs w:val="20"/>
        </w:rPr>
        <w:t>/</w:t>
      </w:r>
      <w:r w:rsidRPr="00D05D24">
        <w:rPr>
          <w:rFonts w:ascii="Times New Roman" w:hAnsi="Times New Roman"/>
          <w:sz w:val="20"/>
          <w:szCs w:val="20"/>
        </w:rPr>
        <w:t>2022</w:t>
      </w:r>
      <w:r w:rsidR="00120650" w:rsidRPr="00D05D24">
        <w:rPr>
          <w:rFonts w:ascii="Times New Roman" w:hAnsi="Times New Roman"/>
          <w:sz w:val="20"/>
          <w:szCs w:val="20"/>
        </w:rPr>
        <w:t>,</w:t>
      </w:r>
      <w:r w:rsidRPr="00D05D24">
        <w:rPr>
          <w:rFonts w:ascii="Times New Roman" w:hAnsi="Times New Roman"/>
          <w:sz w:val="20"/>
          <w:szCs w:val="20"/>
        </w:rPr>
        <w:t xml:space="preserve"> n. 229</w:t>
      </w:r>
      <w:r w:rsidR="00DC7DFC" w:rsidRPr="00D05D24">
        <w:rPr>
          <w:rFonts w:ascii="Times New Roman" w:hAnsi="Times New Roman"/>
          <w:sz w:val="20"/>
          <w:szCs w:val="20"/>
        </w:rPr>
        <w:t xml:space="preserve"> del 15/05</w:t>
      </w:r>
      <w:r w:rsidRPr="00D05D24">
        <w:rPr>
          <w:rFonts w:ascii="Times New Roman" w:hAnsi="Times New Roman"/>
          <w:sz w:val="20"/>
          <w:szCs w:val="20"/>
        </w:rPr>
        <w:t>/2024</w:t>
      </w:r>
      <w:r w:rsidR="00120650" w:rsidRPr="00D05D24">
        <w:rPr>
          <w:rFonts w:ascii="Times New Roman" w:hAnsi="Times New Roman"/>
          <w:sz w:val="20"/>
          <w:szCs w:val="20"/>
        </w:rPr>
        <w:t xml:space="preserve"> e n. 617</w:t>
      </w:r>
      <w:r w:rsidR="00DC7DFC" w:rsidRPr="00D05D24">
        <w:rPr>
          <w:rFonts w:ascii="Times New Roman" w:hAnsi="Times New Roman"/>
          <w:sz w:val="20"/>
          <w:szCs w:val="20"/>
        </w:rPr>
        <w:t xml:space="preserve"> del 14/11</w:t>
      </w:r>
      <w:r w:rsidR="00120650" w:rsidRPr="00D05D24">
        <w:rPr>
          <w:rFonts w:ascii="Times New Roman" w:hAnsi="Times New Roman"/>
          <w:sz w:val="20"/>
          <w:szCs w:val="20"/>
        </w:rPr>
        <w:t>/2024</w:t>
      </w:r>
      <w:r w:rsidRPr="00D05D24">
        <w:rPr>
          <w:rFonts w:ascii="Times New Roman" w:hAnsi="Times New Roman"/>
          <w:sz w:val="20"/>
          <w:szCs w:val="20"/>
        </w:rPr>
        <w:t>;</w:t>
      </w:r>
    </w:p>
    <w:p w14:paraId="2D5A2185" w14:textId="2863E2A2" w:rsidR="00B33597" w:rsidRPr="00D05D24" w:rsidRDefault="00B33597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>il D.D.R.C. - U.O.D. 7 - n. 126 del 12/04/2016 e i D.D.R.C. - U.O.D. 92 - n. 154 del 06/11/2019 - n. 190 del 23/12/2019 e n. 72 del 29/03/2023;</w:t>
      </w:r>
    </w:p>
    <w:p w14:paraId="75C4C753" w14:textId="0CBE8912" w:rsidR="00B33597" w:rsidRPr="00D05D24" w:rsidRDefault="00B33597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 xml:space="preserve">le D.C.C. dei Comuni Associati </w:t>
      </w:r>
      <w:proofErr w:type="spellStart"/>
      <w:proofErr w:type="gramStart"/>
      <w:r w:rsidRPr="00D05D24">
        <w:rPr>
          <w:rFonts w:ascii="Times New Roman" w:hAnsi="Times New Roman"/>
          <w:sz w:val="20"/>
          <w:szCs w:val="20"/>
        </w:rPr>
        <w:t>n.ri</w:t>
      </w:r>
      <w:proofErr w:type="spellEnd"/>
      <w:proofErr w:type="gramEnd"/>
      <w:r w:rsidRPr="00D05D24">
        <w:rPr>
          <w:rFonts w:ascii="Times New Roman" w:hAnsi="Times New Roman"/>
          <w:sz w:val="20"/>
          <w:szCs w:val="20"/>
        </w:rPr>
        <w:t xml:space="preserve"> 17/2015,14/2015,7/2015, 7/2015 e 5/2015 e la relativa convenzione;</w:t>
      </w:r>
    </w:p>
    <w:p w14:paraId="191FBD75" w14:textId="1DE3DA7B" w:rsidR="00B33597" w:rsidRPr="00D05D24" w:rsidRDefault="00B33597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>la D.C.C. del Comune capofila n. 21/2016 con l’allegato regolamento e la n. 85 del 21/06/2024;</w:t>
      </w:r>
    </w:p>
    <w:p w14:paraId="71B3E02E" w14:textId="00F8D74D" w:rsidR="00B33597" w:rsidRPr="00D05D24" w:rsidRDefault="00B33597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>il verbale n. 6</w:t>
      </w:r>
      <w:r w:rsidR="00310388">
        <w:rPr>
          <w:rFonts w:ascii="Times New Roman" w:hAnsi="Times New Roman"/>
          <w:sz w:val="20"/>
          <w:szCs w:val="20"/>
        </w:rPr>
        <w:t>9</w:t>
      </w:r>
      <w:r w:rsidRPr="00D05D24">
        <w:rPr>
          <w:rFonts w:ascii="Times New Roman" w:hAnsi="Times New Roman"/>
          <w:sz w:val="20"/>
          <w:szCs w:val="20"/>
        </w:rPr>
        <w:t xml:space="preserve"> del </w:t>
      </w:r>
      <w:r w:rsidR="00621572">
        <w:rPr>
          <w:rFonts w:ascii="Times New Roman" w:hAnsi="Times New Roman"/>
          <w:sz w:val="20"/>
          <w:szCs w:val="20"/>
        </w:rPr>
        <w:t>0</w:t>
      </w:r>
      <w:r w:rsidR="00310388">
        <w:rPr>
          <w:rFonts w:ascii="Times New Roman" w:hAnsi="Times New Roman"/>
          <w:sz w:val="20"/>
          <w:szCs w:val="20"/>
        </w:rPr>
        <w:t>5</w:t>
      </w:r>
      <w:r w:rsidRPr="00D05D24">
        <w:rPr>
          <w:rFonts w:ascii="Times New Roman" w:hAnsi="Times New Roman"/>
          <w:sz w:val="20"/>
          <w:szCs w:val="20"/>
        </w:rPr>
        <w:t>/</w:t>
      </w:r>
      <w:r w:rsidR="00310388">
        <w:rPr>
          <w:rFonts w:ascii="Times New Roman" w:hAnsi="Times New Roman"/>
          <w:sz w:val="20"/>
          <w:szCs w:val="20"/>
        </w:rPr>
        <w:t>0</w:t>
      </w:r>
      <w:r w:rsidR="00621572">
        <w:rPr>
          <w:rFonts w:ascii="Times New Roman" w:hAnsi="Times New Roman"/>
          <w:sz w:val="20"/>
          <w:szCs w:val="20"/>
        </w:rPr>
        <w:t>1</w:t>
      </w:r>
      <w:r w:rsidRPr="00D05D24">
        <w:rPr>
          <w:rFonts w:ascii="Times New Roman" w:hAnsi="Times New Roman"/>
          <w:sz w:val="20"/>
          <w:szCs w:val="20"/>
        </w:rPr>
        <w:t>/202</w:t>
      </w:r>
      <w:r w:rsidR="00310388">
        <w:rPr>
          <w:rFonts w:ascii="Times New Roman" w:hAnsi="Times New Roman"/>
          <w:sz w:val="20"/>
          <w:szCs w:val="20"/>
        </w:rPr>
        <w:t>6</w:t>
      </w:r>
      <w:r w:rsidRPr="00D05D24">
        <w:rPr>
          <w:rFonts w:ascii="Times New Roman" w:hAnsi="Times New Roman"/>
          <w:sz w:val="20"/>
          <w:szCs w:val="20"/>
        </w:rPr>
        <w:t>, sottoscritto dalla commissione Valutazione d’Incidenza;</w:t>
      </w:r>
    </w:p>
    <w:p w14:paraId="1CAC4B23" w14:textId="42E29F25" w:rsidR="00937C3B" w:rsidRPr="00D05D24" w:rsidRDefault="00937C3B" w:rsidP="00B7381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D05D24">
        <w:rPr>
          <w:rFonts w:ascii="Times New Roman" w:hAnsi="Times New Roman"/>
          <w:sz w:val="20"/>
          <w:szCs w:val="20"/>
        </w:rPr>
        <w:t xml:space="preserve">la nota prot. n. </w:t>
      </w:r>
      <w:r w:rsidR="00310388">
        <w:rPr>
          <w:rFonts w:ascii="Times New Roman" w:hAnsi="Times New Roman"/>
          <w:sz w:val="20"/>
          <w:szCs w:val="20"/>
        </w:rPr>
        <w:t xml:space="preserve">208 </w:t>
      </w:r>
      <w:r w:rsidRPr="00D05D24">
        <w:rPr>
          <w:rFonts w:ascii="Times New Roman" w:hAnsi="Times New Roman"/>
          <w:sz w:val="20"/>
          <w:szCs w:val="20"/>
        </w:rPr>
        <w:t xml:space="preserve">del </w:t>
      </w:r>
      <w:r w:rsidR="00310388">
        <w:rPr>
          <w:rFonts w:ascii="Times New Roman" w:hAnsi="Times New Roman"/>
          <w:sz w:val="20"/>
          <w:szCs w:val="20"/>
        </w:rPr>
        <w:t>09</w:t>
      </w:r>
      <w:r w:rsidRPr="00D05D24">
        <w:rPr>
          <w:rFonts w:ascii="Times New Roman" w:hAnsi="Times New Roman"/>
          <w:sz w:val="20"/>
          <w:szCs w:val="20"/>
        </w:rPr>
        <w:t>/</w:t>
      </w:r>
      <w:r w:rsidR="00310388">
        <w:rPr>
          <w:rFonts w:ascii="Times New Roman" w:hAnsi="Times New Roman"/>
          <w:sz w:val="20"/>
          <w:szCs w:val="20"/>
        </w:rPr>
        <w:t>0</w:t>
      </w:r>
      <w:r w:rsidR="00FF77E1" w:rsidRPr="00D05D24">
        <w:rPr>
          <w:rFonts w:ascii="Times New Roman" w:hAnsi="Times New Roman"/>
          <w:sz w:val="20"/>
          <w:szCs w:val="20"/>
        </w:rPr>
        <w:t>1</w:t>
      </w:r>
      <w:r w:rsidRPr="00D05D24">
        <w:rPr>
          <w:rFonts w:ascii="Times New Roman" w:hAnsi="Times New Roman"/>
          <w:sz w:val="20"/>
          <w:szCs w:val="20"/>
        </w:rPr>
        <w:t>/202</w:t>
      </w:r>
      <w:r w:rsidR="00310388">
        <w:rPr>
          <w:rFonts w:ascii="Times New Roman" w:hAnsi="Times New Roman"/>
          <w:sz w:val="20"/>
          <w:szCs w:val="20"/>
        </w:rPr>
        <w:t>6</w:t>
      </w:r>
      <w:r w:rsidRPr="00D05D24">
        <w:rPr>
          <w:rFonts w:ascii="Times New Roman" w:hAnsi="Times New Roman"/>
          <w:sz w:val="20"/>
          <w:szCs w:val="20"/>
        </w:rPr>
        <w:t xml:space="preserve"> trasmessa dal proponente;</w:t>
      </w:r>
    </w:p>
    <w:p w14:paraId="6416A1B0" w14:textId="77777777" w:rsidR="00D05D24" w:rsidRDefault="00D05D24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sz w:val="20"/>
          <w:szCs w:val="20"/>
        </w:rPr>
      </w:pPr>
    </w:p>
    <w:p w14:paraId="18CB2C19" w14:textId="6EA8FD9F" w:rsidR="00D9137D" w:rsidRPr="00D05D24" w:rsidRDefault="00EE7F39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Alla stregua dell'istruttoria compiuta dalla</w:t>
      </w:r>
      <w:r w:rsidR="00AB0614" w:rsidRPr="00D05D24">
        <w:rPr>
          <w:rFonts w:ascii="Times New Roman" w:hAnsi="Times New Roman" w:cs="Times New Roman"/>
          <w:sz w:val="20"/>
          <w:szCs w:val="20"/>
        </w:rPr>
        <w:t xml:space="preserve"> Commissione </w:t>
      </w:r>
      <w:r w:rsidR="00F22E26" w:rsidRPr="00D05D24">
        <w:rPr>
          <w:rFonts w:ascii="Times New Roman" w:hAnsi="Times New Roman" w:cs="Times New Roman"/>
          <w:sz w:val="20"/>
          <w:szCs w:val="20"/>
        </w:rPr>
        <w:t xml:space="preserve">Intercomunale </w:t>
      </w:r>
      <w:r w:rsidR="00AB0614" w:rsidRPr="00D05D24">
        <w:rPr>
          <w:rFonts w:ascii="Times New Roman" w:hAnsi="Times New Roman" w:cs="Times New Roman"/>
          <w:sz w:val="20"/>
          <w:szCs w:val="20"/>
        </w:rPr>
        <w:t>Valutazione Incidenza</w:t>
      </w:r>
      <w:r w:rsidR="00F22E26" w:rsidRPr="00D05D24">
        <w:rPr>
          <w:rFonts w:ascii="Times New Roman" w:hAnsi="Times New Roman" w:cs="Times New Roman"/>
          <w:sz w:val="20"/>
          <w:szCs w:val="20"/>
        </w:rPr>
        <w:t xml:space="preserve">, </w:t>
      </w:r>
      <w:r w:rsidR="009E52BA" w:rsidRPr="00D05D24">
        <w:rPr>
          <w:rFonts w:ascii="Times New Roman" w:hAnsi="Times New Roman" w:cs="Times New Roman"/>
          <w:sz w:val="20"/>
          <w:szCs w:val="20"/>
        </w:rPr>
        <w:t>ai sensi dell’art. 1, c.</w:t>
      </w:r>
      <w:r w:rsidR="00C51ED6" w:rsidRPr="00D05D24">
        <w:rPr>
          <w:rFonts w:ascii="Times New Roman" w:hAnsi="Times New Roman" w:cs="Times New Roman"/>
          <w:sz w:val="20"/>
          <w:szCs w:val="20"/>
        </w:rPr>
        <w:t xml:space="preserve"> 4 della L</w:t>
      </w:r>
      <w:r w:rsidR="009E52BA" w:rsidRPr="00D05D24">
        <w:rPr>
          <w:rFonts w:ascii="Times New Roman" w:hAnsi="Times New Roman" w:cs="Times New Roman"/>
          <w:sz w:val="20"/>
          <w:szCs w:val="20"/>
        </w:rPr>
        <w:t>.R.</w:t>
      </w:r>
      <w:r w:rsidR="00C51ED6" w:rsidRPr="00D05D24">
        <w:rPr>
          <w:rFonts w:ascii="Times New Roman" w:hAnsi="Times New Roman" w:cs="Times New Roman"/>
          <w:sz w:val="20"/>
          <w:szCs w:val="20"/>
        </w:rPr>
        <w:t xml:space="preserve"> n. 16/2014</w:t>
      </w:r>
      <w:r w:rsidR="00AB329C" w:rsidRPr="00D05D24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="00AB329C" w:rsidRPr="00D05D24">
        <w:rPr>
          <w:rFonts w:ascii="Times New Roman" w:hAnsi="Times New Roman" w:cs="Times New Roman"/>
          <w:sz w:val="20"/>
          <w:szCs w:val="20"/>
        </w:rPr>
        <w:t>s.m.i.</w:t>
      </w:r>
      <w:proofErr w:type="spellEnd"/>
      <w:r w:rsidR="00C51ED6" w:rsidRPr="00D05D24">
        <w:rPr>
          <w:rFonts w:ascii="Times New Roman" w:hAnsi="Times New Roman" w:cs="Times New Roman"/>
          <w:sz w:val="20"/>
          <w:szCs w:val="20"/>
        </w:rPr>
        <w:t>;</w:t>
      </w:r>
    </w:p>
    <w:p w14:paraId="45677F44" w14:textId="77777777" w:rsidR="00BC3E80" w:rsidRPr="00D05D24" w:rsidRDefault="00BC3E80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sz w:val="20"/>
          <w:szCs w:val="20"/>
        </w:rPr>
      </w:pPr>
    </w:p>
    <w:p w14:paraId="2E8A38C8" w14:textId="77777777" w:rsidR="00D9137D" w:rsidRPr="00400872" w:rsidRDefault="00EE7F39" w:rsidP="00B7381B">
      <w:pPr>
        <w:pStyle w:val="Testonormale"/>
        <w:spacing w:line="0" w:lineRule="atLeast"/>
        <w:ind w:right="-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00872">
        <w:rPr>
          <w:rFonts w:ascii="Times New Roman" w:hAnsi="Times New Roman" w:cs="Times New Roman"/>
          <w:b/>
          <w:sz w:val="22"/>
          <w:szCs w:val="22"/>
        </w:rPr>
        <w:t>D E C R E T A</w:t>
      </w:r>
    </w:p>
    <w:p w14:paraId="07B12BC6" w14:textId="77777777" w:rsidR="00AD7A65" w:rsidRPr="00D05D24" w:rsidRDefault="00AD7A65" w:rsidP="00B7381B">
      <w:pPr>
        <w:pStyle w:val="Testonormale"/>
        <w:spacing w:line="0" w:lineRule="atLeast"/>
        <w:ind w:right="-2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2E8F99C" w14:textId="77777777" w:rsidR="00183045" w:rsidRPr="00D05D24" w:rsidRDefault="00EE7F39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Per i motivi espressi in narrativa e che qui si intendono integ</w:t>
      </w:r>
      <w:r w:rsidR="00B43521" w:rsidRPr="00D05D24">
        <w:rPr>
          <w:rFonts w:ascii="Times New Roman" w:hAnsi="Times New Roman" w:cs="Times New Roman"/>
          <w:sz w:val="20"/>
          <w:szCs w:val="20"/>
        </w:rPr>
        <w:t>ralmente riportati e trascritti,</w:t>
      </w:r>
      <w:r w:rsidRPr="00D05D2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229178" w14:textId="543CBB5E" w:rsidR="00E611C5" w:rsidRPr="00E611C5" w:rsidRDefault="00DE5C18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eastAsiaTheme="minorHAnsi" w:hAnsi="Times New Roman"/>
          <w:i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esprimere</w:t>
      </w:r>
      <w:r w:rsidRPr="00D05D24">
        <w:rPr>
          <w:rFonts w:ascii="Times New Roman" w:hAnsi="Times New Roman"/>
          <w:b/>
          <w:sz w:val="20"/>
          <w:szCs w:val="20"/>
        </w:rPr>
        <w:t xml:space="preserve"> PARERE FAVOREVOLE di</w:t>
      </w:r>
      <w:r w:rsidRPr="00D05D24">
        <w:rPr>
          <w:rFonts w:ascii="Times New Roman" w:hAnsi="Times New Roman"/>
          <w:sz w:val="20"/>
          <w:szCs w:val="20"/>
        </w:rPr>
        <w:t xml:space="preserve"> </w:t>
      </w:r>
      <w:r w:rsidRPr="00D05D24">
        <w:rPr>
          <w:rFonts w:ascii="Times New Roman" w:hAnsi="Times New Roman"/>
          <w:b/>
          <w:sz w:val="20"/>
          <w:szCs w:val="20"/>
        </w:rPr>
        <w:t>Valutazione di Incidenza – Valutazione Appropriata</w:t>
      </w:r>
      <w:r w:rsidRPr="00D05D24">
        <w:rPr>
          <w:rFonts w:ascii="Times New Roman" w:hAnsi="Times New Roman"/>
          <w:sz w:val="20"/>
          <w:szCs w:val="20"/>
        </w:rPr>
        <w:t xml:space="preserve">, su conforme parere della Commissione </w:t>
      </w:r>
      <w:r w:rsidRPr="00D05D24">
        <w:rPr>
          <w:rFonts w:ascii="Times New Roman" w:hAnsi="Times New Roman"/>
          <w:iCs/>
          <w:sz w:val="20"/>
          <w:szCs w:val="20"/>
        </w:rPr>
        <w:t xml:space="preserve">Valutazione Incidenza espresso nella seduta del </w:t>
      </w:r>
      <w:r w:rsidR="00621572">
        <w:rPr>
          <w:rFonts w:ascii="Times New Roman" w:hAnsi="Times New Roman"/>
          <w:iCs/>
          <w:sz w:val="20"/>
          <w:szCs w:val="20"/>
        </w:rPr>
        <w:t>0</w:t>
      </w:r>
      <w:r w:rsidR="00310388">
        <w:rPr>
          <w:rFonts w:ascii="Times New Roman" w:hAnsi="Times New Roman"/>
          <w:iCs/>
          <w:sz w:val="20"/>
          <w:szCs w:val="20"/>
        </w:rPr>
        <w:t>5</w:t>
      </w:r>
      <w:r w:rsidRPr="00D05D24">
        <w:rPr>
          <w:rFonts w:ascii="Times New Roman" w:hAnsi="Times New Roman"/>
          <w:iCs/>
          <w:sz w:val="20"/>
          <w:szCs w:val="20"/>
        </w:rPr>
        <w:t>/</w:t>
      </w:r>
      <w:r w:rsidR="00310388">
        <w:rPr>
          <w:rFonts w:ascii="Times New Roman" w:hAnsi="Times New Roman"/>
          <w:iCs/>
          <w:sz w:val="20"/>
          <w:szCs w:val="20"/>
        </w:rPr>
        <w:t>0</w:t>
      </w:r>
      <w:r w:rsidR="00621572">
        <w:rPr>
          <w:rFonts w:ascii="Times New Roman" w:hAnsi="Times New Roman"/>
          <w:iCs/>
          <w:sz w:val="20"/>
          <w:szCs w:val="20"/>
        </w:rPr>
        <w:t>1</w:t>
      </w:r>
      <w:r w:rsidRPr="00D05D24">
        <w:rPr>
          <w:rFonts w:ascii="Times New Roman" w:hAnsi="Times New Roman"/>
          <w:iCs/>
          <w:sz w:val="20"/>
          <w:szCs w:val="20"/>
        </w:rPr>
        <w:t>/202</w:t>
      </w:r>
      <w:r w:rsidR="00310388">
        <w:rPr>
          <w:rFonts w:ascii="Times New Roman" w:hAnsi="Times New Roman"/>
          <w:iCs/>
          <w:sz w:val="20"/>
          <w:szCs w:val="20"/>
        </w:rPr>
        <w:t>6</w:t>
      </w:r>
      <w:r w:rsidRPr="00D05D24">
        <w:rPr>
          <w:rFonts w:ascii="Times New Roman" w:hAnsi="Times New Roman"/>
          <w:iCs/>
          <w:sz w:val="20"/>
          <w:szCs w:val="20"/>
        </w:rPr>
        <w:t xml:space="preserve"> - verbale n. </w:t>
      </w:r>
      <w:r w:rsidR="00310388">
        <w:rPr>
          <w:rFonts w:ascii="Times New Roman" w:hAnsi="Times New Roman"/>
          <w:iCs/>
          <w:sz w:val="20"/>
          <w:szCs w:val="20"/>
        </w:rPr>
        <w:t>69</w:t>
      </w:r>
      <w:r w:rsidRPr="00D05D24">
        <w:rPr>
          <w:rFonts w:ascii="Times New Roman" w:hAnsi="Times New Roman"/>
          <w:iCs/>
          <w:sz w:val="20"/>
          <w:szCs w:val="20"/>
        </w:rPr>
        <w:t xml:space="preserve">, limitatamente al proposto progetto di </w:t>
      </w:r>
      <w:r w:rsidR="0076246B" w:rsidRPr="00D05D24">
        <w:rPr>
          <w:rFonts w:ascii="Times New Roman" w:hAnsi="Times New Roman"/>
          <w:sz w:val="20"/>
          <w:szCs w:val="20"/>
        </w:rPr>
        <w:t>“</w:t>
      </w:r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 xml:space="preserve">Lavori di ristrutturazione di un fabbricato e realizzazione di un porticato-terrazzo alla contrada </w:t>
      </w:r>
      <w:proofErr w:type="spellStart"/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>Ratello</w:t>
      </w:r>
      <w:proofErr w:type="spellEnd"/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 xml:space="preserve"> del comune di Cusano Mutri (BN) – Variante al </w:t>
      </w:r>
      <w:proofErr w:type="spellStart"/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>PdC</w:t>
      </w:r>
      <w:proofErr w:type="spellEnd"/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 xml:space="preserve">. n. 1376/2024 al </w:t>
      </w:r>
      <w:proofErr w:type="spellStart"/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>Fg</w:t>
      </w:r>
      <w:proofErr w:type="spellEnd"/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 xml:space="preserve">. 16 </w:t>
      </w:r>
      <w:proofErr w:type="spellStart"/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>P.lle</w:t>
      </w:r>
      <w:proofErr w:type="spellEnd"/>
      <w:r w:rsidR="00621572" w:rsidRPr="00310388">
        <w:rPr>
          <w:rFonts w:ascii="Times New Roman" w:hAnsi="Times New Roman"/>
          <w:i/>
          <w:iCs/>
          <w:sz w:val="20"/>
          <w:szCs w:val="20"/>
          <w:highlight w:val="yellow"/>
        </w:rPr>
        <w:t xml:space="preserve"> 216/5-657/1-760-1433-1434-1435</w:t>
      </w:r>
      <w:r w:rsidR="0076246B" w:rsidRPr="00310388">
        <w:rPr>
          <w:rFonts w:ascii="Times New Roman" w:hAnsi="Times New Roman"/>
          <w:i/>
          <w:sz w:val="20"/>
          <w:szCs w:val="20"/>
          <w:highlight w:val="yellow"/>
        </w:rPr>
        <w:t>”</w:t>
      </w:r>
      <w:r w:rsidRPr="00D05D24">
        <w:rPr>
          <w:rFonts w:ascii="Times New Roman" w:hAnsi="Times New Roman"/>
          <w:i/>
          <w:sz w:val="20"/>
          <w:szCs w:val="20"/>
        </w:rPr>
        <w:t>,</w:t>
      </w:r>
      <w:r w:rsidRPr="00D05D24">
        <w:rPr>
          <w:rFonts w:ascii="Times New Roman" w:eastAsia="Times New Roman" w:hAnsi="Times New Roman"/>
          <w:sz w:val="20"/>
          <w:szCs w:val="20"/>
        </w:rPr>
        <w:t xml:space="preserve"> </w:t>
      </w:r>
      <w:r w:rsidRPr="00D05D24">
        <w:rPr>
          <w:rFonts w:ascii="Times New Roman" w:eastAsiaTheme="minorHAnsi" w:hAnsi="Times New Roman"/>
          <w:sz w:val="20"/>
          <w:szCs w:val="20"/>
        </w:rPr>
        <w:t xml:space="preserve">con le seguenti </w:t>
      </w:r>
      <w:r w:rsidRPr="00D05D24">
        <w:rPr>
          <w:rFonts w:ascii="Times New Roman" w:eastAsiaTheme="minorHAnsi" w:hAnsi="Times New Roman"/>
          <w:sz w:val="20"/>
          <w:szCs w:val="20"/>
          <w:u w:val="single"/>
        </w:rPr>
        <w:t>prescrizioni</w:t>
      </w:r>
      <w:r w:rsidR="00044790" w:rsidRPr="00D05D24">
        <w:rPr>
          <w:rFonts w:ascii="Times New Roman" w:eastAsiaTheme="minorHAnsi" w:hAnsi="Times New Roman"/>
          <w:sz w:val="20"/>
          <w:szCs w:val="20"/>
          <w:u w:val="single"/>
        </w:rPr>
        <w:t>/osservazioni</w:t>
      </w:r>
      <w:r w:rsidRPr="00D05D24">
        <w:rPr>
          <w:rFonts w:ascii="Times New Roman" w:eastAsiaTheme="minorHAnsi" w:hAnsi="Times New Roman"/>
          <w:sz w:val="20"/>
          <w:szCs w:val="20"/>
        </w:rPr>
        <w:t>:</w:t>
      </w:r>
    </w:p>
    <w:p w14:paraId="2EBCB5BB" w14:textId="107A6BF3" w:rsidR="00DE5C18" w:rsidRDefault="00DE5C18" w:rsidP="00E611C5">
      <w:pPr>
        <w:pStyle w:val="Paragrafoelenco"/>
        <w:spacing w:after="0" w:line="0" w:lineRule="atLeast"/>
        <w:ind w:left="284" w:right="-2"/>
        <w:jc w:val="both"/>
        <w:rPr>
          <w:rFonts w:ascii="Times New Roman" w:eastAsiaTheme="minorHAnsi" w:hAnsi="Times New Roman"/>
          <w:i/>
          <w:sz w:val="20"/>
          <w:szCs w:val="20"/>
        </w:rPr>
      </w:pPr>
    </w:p>
    <w:p w14:paraId="7A2EA0A6" w14:textId="77777777" w:rsidR="00310388" w:rsidRPr="00310388" w:rsidRDefault="00310388" w:rsidP="00310388">
      <w:pPr>
        <w:pStyle w:val="Paragrafoelenco"/>
        <w:spacing w:line="0" w:lineRule="atLeast"/>
        <w:ind w:left="284" w:right="-2"/>
        <w:jc w:val="both"/>
        <w:rPr>
          <w:rFonts w:ascii="Times New Roman" w:eastAsiaTheme="minorHAnsi" w:hAnsi="Times New Roman"/>
          <w:bCs/>
          <w:i/>
          <w:sz w:val="20"/>
          <w:szCs w:val="20"/>
        </w:rPr>
      </w:pPr>
      <w:r w:rsidRPr="00310388">
        <w:rPr>
          <w:rFonts w:ascii="Times New Roman" w:eastAsiaTheme="minorHAnsi" w:hAnsi="Times New Roman"/>
          <w:bCs/>
          <w:i/>
          <w:sz w:val="20"/>
          <w:szCs w:val="20"/>
        </w:rPr>
        <w:t>La Commissione, sulla base delle evidenze riportate nel Piano Urbanistico Comunale di Faicchio, ritiene la proposta progettuale in linea con i nuovi processi di sviluppo, salvaguardia e valorizzazione delle risorse ambientali posti in essere anche da piani sovracomunali. Il progetto, di importanza pubblica, tiene conto altresì della realtà ambientale ed urbanistica di Faicchio e restituisce un disegno di pianificazione finalizzato alla valorizzazione del territorio. Tra gli obiettivi del Piano Urbanistico Comunale si prevedono interventi di miglioramento per la valorizzazione e la fruizione turistica delle aree ad elevato valore naturalistico. Detti interventi, sommariamente elencati e non descritti in modo dettagliato, dovranno tenere conto dell’eventuale disturbo su habitat e specie di interesse comunitario, pertanto, in fase di realizzazione, si rende necessario richiedere ulteriore parere di Valutazione d’Incidenza per ogni singola opera.</w:t>
      </w:r>
    </w:p>
    <w:p w14:paraId="69D5FAA9" w14:textId="77777777" w:rsidR="00310388" w:rsidRPr="00310388" w:rsidRDefault="00310388" w:rsidP="00310388">
      <w:pPr>
        <w:pStyle w:val="Paragrafoelenco"/>
        <w:spacing w:line="0" w:lineRule="atLeast"/>
        <w:ind w:left="284" w:right="-2"/>
        <w:jc w:val="both"/>
        <w:rPr>
          <w:rFonts w:ascii="Times New Roman" w:eastAsiaTheme="minorHAnsi" w:hAnsi="Times New Roman"/>
          <w:bCs/>
          <w:i/>
          <w:sz w:val="20"/>
          <w:szCs w:val="20"/>
        </w:rPr>
      </w:pPr>
      <w:r w:rsidRPr="00310388">
        <w:rPr>
          <w:rFonts w:ascii="Times New Roman" w:eastAsiaTheme="minorHAnsi" w:hAnsi="Times New Roman"/>
          <w:bCs/>
          <w:i/>
          <w:sz w:val="20"/>
          <w:szCs w:val="20"/>
        </w:rPr>
        <w:t>Parere</w:t>
      </w:r>
    </w:p>
    <w:p w14:paraId="50FE170F" w14:textId="77777777" w:rsidR="00310388" w:rsidRPr="00310388" w:rsidRDefault="00310388" w:rsidP="00310388">
      <w:pPr>
        <w:pStyle w:val="Paragrafoelenco"/>
        <w:spacing w:line="0" w:lineRule="atLeast"/>
        <w:ind w:left="284" w:right="-2"/>
        <w:jc w:val="both"/>
        <w:rPr>
          <w:rFonts w:ascii="Times New Roman" w:eastAsiaTheme="minorHAnsi" w:hAnsi="Times New Roman"/>
          <w:bCs/>
          <w:i/>
          <w:sz w:val="20"/>
          <w:szCs w:val="20"/>
        </w:rPr>
      </w:pPr>
      <w:r w:rsidRPr="00310388">
        <w:rPr>
          <w:rFonts w:ascii="Times New Roman" w:eastAsiaTheme="minorHAnsi" w:hAnsi="Times New Roman"/>
          <w:bCs/>
          <w:i/>
          <w:sz w:val="20"/>
          <w:szCs w:val="20"/>
        </w:rPr>
        <w:t xml:space="preserve">alla luce delle precedenti valutazioni, la Commissione ritiene che l’attuazione della proposta di Piano Urbanistico Comunale di Faicchio non induca incidenze negative significative sui 3 siti della Rete Natura 2000: </w:t>
      </w:r>
      <w:r w:rsidRPr="00310388">
        <w:rPr>
          <w:rFonts w:ascii="Times New Roman" w:eastAsiaTheme="minorHAnsi" w:hAnsi="Times New Roman"/>
          <w:i/>
          <w:sz w:val="20"/>
          <w:szCs w:val="20"/>
        </w:rPr>
        <w:t xml:space="preserve">ZSC IT 8010027 </w:t>
      </w:r>
      <w:r w:rsidRPr="00310388">
        <w:rPr>
          <w:rFonts w:ascii="Times New Roman" w:eastAsiaTheme="minorHAnsi" w:hAnsi="Times New Roman"/>
          <w:i/>
          <w:iCs/>
          <w:sz w:val="20"/>
          <w:szCs w:val="20"/>
        </w:rPr>
        <w:lastRenderedPageBreak/>
        <w:t>“Fiumi Volturno e Calore Beneventano”</w:t>
      </w:r>
      <w:r w:rsidRPr="00310388">
        <w:rPr>
          <w:rFonts w:ascii="Times New Roman" w:eastAsiaTheme="minorHAnsi" w:hAnsi="Times New Roman"/>
          <w:bCs/>
          <w:i/>
          <w:sz w:val="20"/>
          <w:szCs w:val="20"/>
        </w:rPr>
        <w:t>; ZPS IT8010026 “Matese”; ZSC IT8020009 “Pendici Monte Mutria” o su una delle specie tutelate di cui agli allegati II e IV della Direttiva 92/43/CEE e all’allegato I della Direttiva 79/409/CEE.</w:t>
      </w:r>
    </w:p>
    <w:p w14:paraId="072779DB" w14:textId="3EC78958" w:rsidR="00310388" w:rsidRDefault="00310388" w:rsidP="00310388">
      <w:pPr>
        <w:pStyle w:val="Paragrafoelenco"/>
        <w:spacing w:after="0" w:line="0" w:lineRule="atLeast"/>
        <w:ind w:left="284" w:right="-2"/>
        <w:jc w:val="both"/>
        <w:rPr>
          <w:rFonts w:ascii="Times New Roman" w:eastAsiaTheme="minorHAnsi" w:hAnsi="Times New Roman"/>
          <w:i/>
          <w:sz w:val="20"/>
          <w:szCs w:val="20"/>
        </w:rPr>
      </w:pPr>
      <w:r w:rsidRPr="00310388">
        <w:rPr>
          <w:rFonts w:ascii="Times New Roman" w:eastAsiaTheme="minorHAnsi" w:hAnsi="Times New Roman"/>
          <w:bCs/>
          <w:i/>
          <w:sz w:val="20"/>
          <w:szCs w:val="20"/>
        </w:rPr>
        <w:t>Il piano, inoltre,</w:t>
      </w:r>
      <w:r w:rsidRPr="00310388">
        <w:rPr>
          <w:rFonts w:ascii="Times New Roman" w:eastAsiaTheme="minorHAnsi" w:hAnsi="Times New Roman"/>
          <w:i/>
          <w:sz w:val="20"/>
          <w:szCs w:val="20"/>
        </w:rPr>
        <w:t xml:space="preserve"> rispetta </w:t>
      </w:r>
      <w:r w:rsidRPr="00310388">
        <w:rPr>
          <w:rFonts w:ascii="Times New Roman" w:eastAsiaTheme="minorHAnsi" w:hAnsi="Times New Roman"/>
          <w:i/>
          <w:iCs/>
          <w:sz w:val="20"/>
          <w:szCs w:val="20"/>
        </w:rPr>
        <w:t>i divieti e le condizioni d’obbligo e di tutto quanto previsto dai Piani di Gestione dei siti Natura 2000, approvati con DGR n. 617 del 14/11/2024</w:t>
      </w:r>
      <w:r w:rsidRPr="00310388">
        <w:rPr>
          <w:rFonts w:ascii="Times New Roman" w:eastAsiaTheme="minorHAnsi" w:hAnsi="Times New Roman"/>
          <w:bCs/>
          <w:i/>
          <w:sz w:val="20"/>
          <w:szCs w:val="20"/>
        </w:rPr>
        <w:t>, pertanto, esprime PARERE FAVOREVOLE di Valutazione di Incidenza – Valutazione Appropriata al proposto “</w:t>
      </w:r>
      <w:r w:rsidRPr="00310388">
        <w:rPr>
          <w:rFonts w:ascii="Times New Roman" w:eastAsiaTheme="minorHAnsi" w:hAnsi="Times New Roman"/>
          <w:i/>
          <w:sz w:val="20"/>
          <w:szCs w:val="20"/>
        </w:rPr>
        <w:t>Piano Urbanistico Comunale di Faicchio (BN)</w:t>
      </w:r>
      <w:r w:rsidRPr="00310388">
        <w:rPr>
          <w:rFonts w:ascii="Times New Roman" w:eastAsiaTheme="minorHAnsi" w:hAnsi="Times New Roman"/>
          <w:bCs/>
          <w:i/>
          <w:sz w:val="20"/>
          <w:szCs w:val="20"/>
        </w:rPr>
        <w:t>”</w:t>
      </w:r>
    </w:p>
    <w:p w14:paraId="70183F7E" w14:textId="77777777" w:rsidR="00310388" w:rsidRPr="00D05D24" w:rsidRDefault="00310388" w:rsidP="00E611C5">
      <w:pPr>
        <w:pStyle w:val="Paragrafoelenco"/>
        <w:spacing w:after="0" w:line="0" w:lineRule="atLeast"/>
        <w:ind w:left="284" w:right="-2"/>
        <w:jc w:val="both"/>
        <w:rPr>
          <w:rFonts w:ascii="Times New Roman" w:eastAsiaTheme="minorHAnsi" w:hAnsi="Times New Roman"/>
          <w:i/>
          <w:sz w:val="20"/>
          <w:szCs w:val="20"/>
        </w:rPr>
      </w:pPr>
    </w:p>
    <w:p w14:paraId="5454D4A4" w14:textId="7AEF3262" w:rsidR="00827D5B" w:rsidRPr="00D05D24" w:rsidRDefault="00A53604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dare atto</w:t>
      </w:r>
      <w:r w:rsidRPr="00D05D24">
        <w:rPr>
          <w:rFonts w:ascii="Times New Roman" w:hAnsi="Times New Roman"/>
          <w:sz w:val="20"/>
          <w:szCs w:val="20"/>
        </w:rPr>
        <w:t xml:space="preserve"> </w:t>
      </w:r>
      <w:r w:rsidR="00B7381B">
        <w:rPr>
          <w:rFonts w:ascii="Times New Roman" w:hAnsi="Times New Roman"/>
          <w:sz w:val="20"/>
          <w:szCs w:val="20"/>
        </w:rPr>
        <w:t>c</w:t>
      </w:r>
      <w:r w:rsidR="00827D5B" w:rsidRPr="00D05D24">
        <w:rPr>
          <w:rFonts w:ascii="Times New Roman" w:hAnsi="Times New Roman"/>
          <w:sz w:val="20"/>
          <w:szCs w:val="20"/>
        </w:rPr>
        <w:t xml:space="preserve">he l'Amministrazione tenuta al rilascio del provvedimento finale dovrà acquisire tutti gli altri pareri e/o valutazioni previsti per legge </w:t>
      </w:r>
      <w:r w:rsidR="00AB5BF5" w:rsidRPr="00D05D24">
        <w:rPr>
          <w:rFonts w:ascii="Times New Roman" w:hAnsi="Times New Roman"/>
          <w:sz w:val="20"/>
          <w:szCs w:val="20"/>
        </w:rPr>
        <w:t>e</w:t>
      </w:r>
      <w:r w:rsidR="00827D5B" w:rsidRPr="00D05D24">
        <w:rPr>
          <w:rFonts w:ascii="Times New Roman" w:hAnsi="Times New Roman"/>
          <w:sz w:val="20"/>
          <w:szCs w:val="20"/>
        </w:rPr>
        <w:t xml:space="preserve"> </w:t>
      </w:r>
      <w:r w:rsidR="00AB5BF5" w:rsidRPr="00D05D24">
        <w:rPr>
          <w:rFonts w:ascii="Times New Roman" w:hAnsi="Times New Roman"/>
          <w:sz w:val="20"/>
          <w:szCs w:val="20"/>
        </w:rPr>
        <w:t xml:space="preserve">verificare l’ottemperanza delle prescrizioni riportate nonché </w:t>
      </w:r>
      <w:r w:rsidR="00827D5B" w:rsidRPr="00D05D24">
        <w:rPr>
          <w:rFonts w:ascii="Times New Roman" w:hAnsi="Times New Roman"/>
          <w:sz w:val="20"/>
          <w:szCs w:val="20"/>
        </w:rPr>
        <w:t xml:space="preserve">la congruità del progetto esecutivo con il progetto esaminato dalla Commissione V.I. ed assunto a base del presente parere. </w:t>
      </w:r>
      <w:r w:rsidR="00044790" w:rsidRPr="00D05D24">
        <w:rPr>
          <w:rFonts w:ascii="Times New Roman" w:hAnsi="Times New Roman"/>
          <w:sz w:val="20"/>
          <w:szCs w:val="20"/>
        </w:rPr>
        <w:t>È</w:t>
      </w:r>
      <w:r w:rsidR="00827D5B" w:rsidRPr="00D05D24">
        <w:rPr>
          <w:rFonts w:ascii="Times New Roman" w:hAnsi="Times New Roman"/>
          <w:sz w:val="20"/>
          <w:szCs w:val="20"/>
        </w:rPr>
        <w:t xml:space="preserve"> fatto altresì obbligo, in caso di varianti sostanziali del progetto esaminato, che lo stesso completo delle varianti sia sottoposto a nuova procedura;</w:t>
      </w:r>
    </w:p>
    <w:p w14:paraId="556E6CA9" w14:textId="27E46C7A" w:rsidR="00EE7F39" w:rsidRPr="00D05D24" w:rsidRDefault="00A53604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dare atto</w:t>
      </w:r>
      <w:r w:rsidRPr="00D05D24">
        <w:rPr>
          <w:rFonts w:ascii="Times New Roman" w:hAnsi="Times New Roman"/>
          <w:sz w:val="20"/>
          <w:szCs w:val="20"/>
        </w:rPr>
        <w:t xml:space="preserve"> </w:t>
      </w:r>
      <w:r w:rsidR="00B7381B">
        <w:rPr>
          <w:rFonts w:ascii="Times New Roman" w:hAnsi="Times New Roman"/>
          <w:sz w:val="20"/>
          <w:szCs w:val="20"/>
        </w:rPr>
        <w:t>c</w:t>
      </w:r>
      <w:r w:rsidR="002746CF" w:rsidRPr="00D05D24">
        <w:rPr>
          <w:rFonts w:ascii="Times New Roman" w:hAnsi="Times New Roman"/>
          <w:sz w:val="20"/>
          <w:szCs w:val="20"/>
        </w:rPr>
        <w:t>he</w:t>
      </w:r>
      <w:r w:rsidR="00EE7F39" w:rsidRPr="00D05D24">
        <w:rPr>
          <w:rFonts w:ascii="Times New Roman" w:hAnsi="Times New Roman"/>
          <w:sz w:val="20"/>
          <w:szCs w:val="20"/>
        </w:rPr>
        <w:t xml:space="preserve"> </w:t>
      </w:r>
      <w:r w:rsidR="0009274A" w:rsidRPr="00D05D24">
        <w:rPr>
          <w:rFonts w:ascii="Times New Roman" w:hAnsi="Times New Roman"/>
          <w:sz w:val="20"/>
          <w:szCs w:val="20"/>
        </w:rPr>
        <w:t>il</w:t>
      </w:r>
      <w:r w:rsidR="00EE7F39" w:rsidRPr="00D05D24">
        <w:rPr>
          <w:rFonts w:ascii="Times New Roman" w:hAnsi="Times New Roman"/>
          <w:sz w:val="20"/>
          <w:szCs w:val="20"/>
        </w:rPr>
        <w:t xml:space="preserve"> proponente, con congruo anticipo, dia formale comunicazione dell</w:t>
      </w:r>
      <w:r w:rsidR="00475090" w:rsidRPr="00D05D24">
        <w:rPr>
          <w:rFonts w:ascii="Times New Roman" w:hAnsi="Times New Roman"/>
          <w:sz w:val="20"/>
          <w:szCs w:val="20"/>
        </w:rPr>
        <w:t>’inizio</w:t>
      </w:r>
      <w:r w:rsidR="0050525F" w:rsidRPr="00D05D24">
        <w:rPr>
          <w:rFonts w:ascii="Times New Roman" w:hAnsi="Times New Roman"/>
          <w:sz w:val="20"/>
          <w:szCs w:val="20"/>
        </w:rPr>
        <w:t xml:space="preserve"> dei lavori</w:t>
      </w:r>
      <w:r w:rsidR="00DE6802" w:rsidRPr="00D05D24">
        <w:rPr>
          <w:rFonts w:ascii="Times New Roman" w:hAnsi="Times New Roman"/>
          <w:sz w:val="20"/>
          <w:szCs w:val="20"/>
        </w:rPr>
        <w:t xml:space="preserve"> </w:t>
      </w:r>
      <w:r w:rsidR="00EE7F39" w:rsidRPr="00D05D24">
        <w:rPr>
          <w:rFonts w:ascii="Times New Roman" w:hAnsi="Times New Roman"/>
          <w:sz w:val="20"/>
          <w:szCs w:val="20"/>
        </w:rPr>
        <w:t>al</w:t>
      </w:r>
      <w:r w:rsidR="001D1524" w:rsidRPr="00D05D24">
        <w:rPr>
          <w:rFonts w:ascii="Times New Roman" w:hAnsi="Times New Roman"/>
          <w:sz w:val="20"/>
          <w:szCs w:val="20"/>
        </w:rPr>
        <w:t xml:space="preserve"> </w:t>
      </w:r>
      <w:r w:rsidR="00EE7F39" w:rsidRPr="00D05D24">
        <w:rPr>
          <w:rFonts w:ascii="Times New Roman" w:hAnsi="Times New Roman"/>
          <w:sz w:val="20"/>
          <w:szCs w:val="20"/>
        </w:rPr>
        <w:t xml:space="preserve">Comando Stazione </w:t>
      </w:r>
      <w:r w:rsidR="00CA4EFA" w:rsidRPr="00D05D24">
        <w:rPr>
          <w:rFonts w:ascii="Times New Roman" w:hAnsi="Times New Roman"/>
          <w:sz w:val="20"/>
          <w:szCs w:val="20"/>
        </w:rPr>
        <w:t xml:space="preserve">Carabinieri </w:t>
      </w:r>
      <w:r w:rsidR="00EE7F39" w:rsidRPr="00D05D24">
        <w:rPr>
          <w:rFonts w:ascii="Times New Roman" w:hAnsi="Times New Roman"/>
          <w:sz w:val="20"/>
          <w:szCs w:val="20"/>
        </w:rPr>
        <w:t>Forestale</w:t>
      </w:r>
      <w:r w:rsidR="00D2251F" w:rsidRPr="00D05D24">
        <w:rPr>
          <w:rFonts w:ascii="Times New Roman" w:hAnsi="Times New Roman"/>
          <w:sz w:val="20"/>
          <w:szCs w:val="20"/>
        </w:rPr>
        <w:t xml:space="preserve"> territorialmente competente</w:t>
      </w:r>
      <w:r w:rsidR="00EE7F39" w:rsidRPr="00D05D24">
        <w:rPr>
          <w:rFonts w:ascii="Times New Roman" w:hAnsi="Times New Roman"/>
          <w:sz w:val="20"/>
          <w:szCs w:val="20"/>
        </w:rPr>
        <w:t xml:space="preserve"> con modalità atte a dimostrare l'avvenuta t</w:t>
      </w:r>
      <w:r w:rsidR="001B224E" w:rsidRPr="00D05D24">
        <w:rPr>
          <w:rFonts w:ascii="Times New Roman" w:hAnsi="Times New Roman"/>
          <w:sz w:val="20"/>
          <w:szCs w:val="20"/>
        </w:rPr>
        <w:t>rasmissione della comunicazione;</w:t>
      </w:r>
    </w:p>
    <w:p w14:paraId="084B5FB9" w14:textId="1D0A8D83" w:rsidR="00827D5B" w:rsidRPr="00D05D24" w:rsidRDefault="00A53604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dare atto</w:t>
      </w:r>
      <w:r w:rsidRPr="00D05D24">
        <w:rPr>
          <w:rFonts w:ascii="Times New Roman" w:hAnsi="Times New Roman"/>
          <w:sz w:val="20"/>
          <w:szCs w:val="20"/>
        </w:rPr>
        <w:t xml:space="preserve"> </w:t>
      </w:r>
      <w:r w:rsidR="00B7381B">
        <w:rPr>
          <w:rFonts w:ascii="Times New Roman" w:hAnsi="Times New Roman"/>
          <w:sz w:val="20"/>
          <w:szCs w:val="20"/>
        </w:rPr>
        <w:t>c</w:t>
      </w:r>
      <w:r w:rsidR="00827D5B" w:rsidRPr="00D05D24">
        <w:rPr>
          <w:rFonts w:ascii="Times New Roman" w:hAnsi="Times New Roman"/>
          <w:sz w:val="20"/>
          <w:szCs w:val="20"/>
        </w:rPr>
        <w:t xml:space="preserve">he, in considerazione della possibile mutazione degli aspetti </w:t>
      </w:r>
      <w:proofErr w:type="spellStart"/>
      <w:r w:rsidR="00827D5B" w:rsidRPr="00D05D24">
        <w:rPr>
          <w:rFonts w:ascii="Times New Roman" w:hAnsi="Times New Roman"/>
          <w:sz w:val="20"/>
          <w:szCs w:val="20"/>
        </w:rPr>
        <w:t>fito</w:t>
      </w:r>
      <w:proofErr w:type="spellEnd"/>
      <w:r w:rsidR="00827D5B" w:rsidRPr="00D05D24">
        <w:rPr>
          <w:rFonts w:ascii="Times New Roman" w:hAnsi="Times New Roman"/>
          <w:sz w:val="20"/>
          <w:szCs w:val="20"/>
        </w:rPr>
        <w:t>-sociologici e biocenotici dell’area interessata dall’intervento in parola nonché dell’evoluzione tecnologica dei processi produttivi, e anche in analogia a quanto previsto dal combinato disposto dell’art. 10 c</w:t>
      </w:r>
      <w:r w:rsidR="00FF77E1" w:rsidRPr="00D05D24">
        <w:rPr>
          <w:rFonts w:ascii="Times New Roman" w:hAnsi="Times New Roman"/>
          <w:sz w:val="20"/>
          <w:szCs w:val="20"/>
        </w:rPr>
        <w:t>.</w:t>
      </w:r>
      <w:r w:rsidR="00827D5B" w:rsidRPr="00D05D24">
        <w:rPr>
          <w:rFonts w:ascii="Times New Roman" w:hAnsi="Times New Roman"/>
          <w:sz w:val="20"/>
          <w:szCs w:val="20"/>
        </w:rPr>
        <w:t xml:space="preserve"> 3 e dell’art. 26 c</w:t>
      </w:r>
      <w:r w:rsidR="00FF77E1" w:rsidRPr="00D05D24">
        <w:rPr>
          <w:rFonts w:ascii="Times New Roman" w:hAnsi="Times New Roman"/>
          <w:sz w:val="20"/>
          <w:szCs w:val="20"/>
        </w:rPr>
        <w:t>.</w:t>
      </w:r>
      <w:r w:rsidR="00827D5B" w:rsidRPr="00D05D24">
        <w:rPr>
          <w:rFonts w:ascii="Times New Roman" w:hAnsi="Times New Roman"/>
          <w:sz w:val="20"/>
          <w:szCs w:val="20"/>
        </w:rPr>
        <w:t xml:space="preserve"> 6 del </w:t>
      </w:r>
      <w:proofErr w:type="spellStart"/>
      <w:r w:rsidR="00827D5B" w:rsidRPr="00D05D24">
        <w:rPr>
          <w:rFonts w:ascii="Times New Roman" w:hAnsi="Times New Roman"/>
          <w:sz w:val="20"/>
          <w:szCs w:val="20"/>
        </w:rPr>
        <w:t>D.Lgs.</w:t>
      </w:r>
      <w:proofErr w:type="spellEnd"/>
      <w:r w:rsidR="00827D5B" w:rsidRPr="00D05D24">
        <w:rPr>
          <w:rFonts w:ascii="Times New Roman" w:hAnsi="Times New Roman"/>
          <w:sz w:val="20"/>
          <w:szCs w:val="20"/>
        </w:rPr>
        <w:t xml:space="preserve"> n. 152/2006, si dispone che il presente provvedimento cessa la sua efficacia contestualmente alla effettiva ultimazione d</w:t>
      </w:r>
      <w:r w:rsidR="00934328" w:rsidRPr="00D05D24">
        <w:rPr>
          <w:rFonts w:ascii="Times New Roman" w:hAnsi="Times New Roman"/>
          <w:sz w:val="20"/>
          <w:szCs w:val="20"/>
        </w:rPr>
        <w:t xml:space="preserve">ei lavori previsti nel progetto inerente </w:t>
      </w:r>
      <w:proofErr w:type="gramStart"/>
      <w:r w:rsidR="00934328" w:rsidRPr="00D05D24">
        <w:rPr>
          <w:rFonts w:ascii="Times New Roman" w:hAnsi="Times New Roman"/>
          <w:sz w:val="20"/>
          <w:szCs w:val="20"/>
        </w:rPr>
        <w:t>il</w:t>
      </w:r>
      <w:proofErr w:type="gramEnd"/>
      <w:r w:rsidR="00E2367E" w:rsidRPr="00F0593B">
        <w:rPr>
          <w:rFonts w:ascii="Times New Roman" w:hAnsi="Times New Roman"/>
          <w:sz w:val="20"/>
          <w:szCs w:val="20"/>
        </w:rPr>
        <w:t xml:space="preserve"> manufatto che </w:t>
      </w:r>
      <w:r w:rsidR="004D5630" w:rsidRPr="00F0593B">
        <w:rPr>
          <w:rFonts w:ascii="Times New Roman" w:hAnsi="Times New Roman"/>
          <w:sz w:val="20"/>
          <w:szCs w:val="20"/>
        </w:rPr>
        <w:t xml:space="preserve">trattasi </w:t>
      </w:r>
      <w:r w:rsidR="00827D5B" w:rsidRPr="00D05D24">
        <w:rPr>
          <w:rFonts w:ascii="Times New Roman" w:hAnsi="Times New Roman"/>
          <w:sz w:val="20"/>
          <w:szCs w:val="20"/>
        </w:rPr>
        <w:t xml:space="preserve">e comunque decorsi </w:t>
      </w:r>
      <w:r w:rsidR="00044790" w:rsidRPr="00D05D24">
        <w:rPr>
          <w:rFonts w:ascii="Times New Roman" w:hAnsi="Times New Roman"/>
          <w:sz w:val="20"/>
          <w:szCs w:val="20"/>
        </w:rPr>
        <w:t>5 (</w:t>
      </w:r>
      <w:r w:rsidR="00827D5B" w:rsidRPr="00D05D24">
        <w:rPr>
          <w:rFonts w:ascii="Times New Roman" w:hAnsi="Times New Roman"/>
          <w:sz w:val="20"/>
          <w:szCs w:val="20"/>
        </w:rPr>
        <w:t>cinque</w:t>
      </w:r>
      <w:r w:rsidR="00044790" w:rsidRPr="00D05D24">
        <w:rPr>
          <w:rFonts w:ascii="Times New Roman" w:hAnsi="Times New Roman"/>
          <w:sz w:val="20"/>
          <w:szCs w:val="20"/>
        </w:rPr>
        <w:t>)</w:t>
      </w:r>
      <w:r w:rsidR="00827D5B" w:rsidRPr="00D05D24">
        <w:rPr>
          <w:rFonts w:ascii="Times New Roman" w:hAnsi="Times New Roman"/>
          <w:sz w:val="20"/>
          <w:szCs w:val="20"/>
        </w:rPr>
        <w:t xml:space="preserve"> anni dalla pubblicazione del presente provvedimento, salvo proroga richiesta dal</w:t>
      </w:r>
      <w:r w:rsidR="00C502F4" w:rsidRPr="00D05D24">
        <w:rPr>
          <w:rFonts w:ascii="Times New Roman" w:hAnsi="Times New Roman"/>
          <w:sz w:val="20"/>
          <w:szCs w:val="20"/>
        </w:rPr>
        <w:t xml:space="preserve"> </w:t>
      </w:r>
      <w:r w:rsidR="00827D5B" w:rsidRPr="00D05D24">
        <w:rPr>
          <w:rFonts w:ascii="Times New Roman" w:hAnsi="Times New Roman"/>
          <w:sz w:val="20"/>
          <w:szCs w:val="20"/>
        </w:rPr>
        <w:t>proponente prima della scadenza;</w:t>
      </w:r>
      <w:r w:rsidR="004D5630" w:rsidRPr="00D05D24">
        <w:rPr>
          <w:rFonts w:ascii="Times New Roman" w:hAnsi="Times New Roman"/>
          <w:sz w:val="20"/>
          <w:szCs w:val="20"/>
        </w:rPr>
        <w:t xml:space="preserve"> </w:t>
      </w:r>
    </w:p>
    <w:p w14:paraId="4EA3E4E4" w14:textId="77777777" w:rsidR="00660701" w:rsidRPr="00D05D24" w:rsidRDefault="00660701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precisare</w:t>
      </w:r>
      <w:r w:rsidRPr="00D05D24">
        <w:rPr>
          <w:rFonts w:ascii="Times New Roman" w:hAnsi="Times New Roman"/>
          <w:sz w:val="20"/>
          <w:szCs w:val="20"/>
        </w:rPr>
        <w:t xml:space="preserve"> che il presente provvedimento, i cui riferimenti e contenuti, dovranno essere esplicitati nell’atto di autorizzazione del progetto/intervento: </w:t>
      </w:r>
    </w:p>
    <w:p w14:paraId="0090F0E0" w14:textId="358BC2DC" w:rsidR="00660701" w:rsidRPr="00F0593B" w:rsidRDefault="00660701" w:rsidP="00B7381B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0" w:lineRule="atLeast"/>
        <w:ind w:left="567" w:right="-2" w:hanging="284"/>
        <w:jc w:val="both"/>
        <w:rPr>
          <w:rFonts w:ascii="Times New Roman" w:eastAsiaTheme="minorHAnsi" w:hAnsi="Times New Roman"/>
          <w:color w:val="000000"/>
          <w:sz w:val="20"/>
          <w:szCs w:val="20"/>
        </w:rPr>
      </w:pPr>
      <w:r w:rsidRPr="00F0593B">
        <w:rPr>
          <w:rFonts w:ascii="Times New Roman" w:eastAsiaTheme="minorHAnsi" w:hAnsi="Times New Roman"/>
          <w:color w:val="000000"/>
          <w:sz w:val="20"/>
          <w:szCs w:val="20"/>
        </w:rPr>
        <w:t>ha carattere preventivo e si riferisce esclusivamente alle opere a farsi;</w:t>
      </w:r>
    </w:p>
    <w:p w14:paraId="53756005" w14:textId="4DBF48B0" w:rsidR="00660701" w:rsidRPr="00F0593B" w:rsidRDefault="00660701" w:rsidP="00B7381B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0" w:lineRule="atLeast"/>
        <w:ind w:left="567" w:right="-2" w:hanging="284"/>
        <w:jc w:val="both"/>
        <w:rPr>
          <w:rFonts w:ascii="Times New Roman" w:eastAsiaTheme="minorHAnsi" w:hAnsi="Times New Roman"/>
          <w:color w:val="000000"/>
          <w:sz w:val="20"/>
          <w:szCs w:val="20"/>
        </w:rPr>
      </w:pPr>
      <w:r w:rsidRPr="00F0593B">
        <w:rPr>
          <w:rFonts w:ascii="Times New Roman" w:eastAsiaTheme="minorHAnsi" w:hAnsi="Times New Roman"/>
          <w:color w:val="000000"/>
          <w:sz w:val="20"/>
          <w:szCs w:val="20"/>
        </w:rPr>
        <w:t xml:space="preserve">non sostituisce altri pareri e/o autorizzazioni eventualmente previsti ai sensi delle normative vigenti; </w:t>
      </w:r>
    </w:p>
    <w:p w14:paraId="58F184D2" w14:textId="3E546ED1" w:rsidR="00660701" w:rsidRPr="00F0593B" w:rsidRDefault="00660701" w:rsidP="00B7381B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0" w:lineRule="atLeast"/>
        <w:ind w:left="567" w:right="-2" w:hanging="284"/>
        <w:jc w:val="both"/>
        <w:rPr>
          <w:rFonts w:ascii="Times New Roman" w:eastAsiaTheme="minorHAnsi" w:hAnsi="Times New Roman"/>
          <w:color w:val="000000"/>
          <w:sz w:val="20"/>
          <w:szCs w:val="20"/>
        </w:rPr>
      </w:pPr>
      <w:r w:rsidRPr="00F0593B">
        <w:rPr>
          <w:rFonts w:ascii="Times New Roman" w:eastAsiaTheme="minorHAnsi" w:hAnsi="Times New Roman"/>
          <w:color w:val="000000"/>
          <w:sz w:val="20"/>
          <w:szCs w:val="20"/>
        </w:rPr>
        <w:t>fa salve tutte le ulteriori prescrizioni, integrazioni o modificazioni relative al progetto/intervento in oggetto introdotte dagli Uffici competenti, anche successivamente all’adozione del presente provvedimento, purché con lo stesso compatibili;</w:t>
      </w:r>
    </w:p>
    <w:p w14:paraId="44814BE6" w14:textId="77777777" w:rsidR="00A53604" w:rsidRPr="00D05D24" w:rsidRDefault="00E45FF3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dare atto</w:t>
      </w:r>
      <w:r w:rsidRPr="00D05D24">
        <w:rPr>
          <w:rFonts w:ascii="Times New Roman" w:hAnsi="Times New Roman"/>
          <w:sz w:val="20"/>
          <w:szCs w:val="20"/>
        </w:rPr>
        <w:t xml:space="preserve"> c</w:t>
      </w:r>
      <w:r w:rsidR="00A53604" w:rsidRPr="00D05D24">
        <w:rPr>
          <w:rFonts w:ascii="Times New Roman" w:hAnsi="Times New Roman"/>
          <w:sz w:val="20"/>
          <w:szCs w:val="20"/>
        </w:rPr>
        <w:t xml:space="preserve">he la verifica di ottemperanza delle condizioni ambientali dovrà essere svolta secondo le modalità di cui all’art. 28 del </w:t>
      </w:r>
      <w:proofErr w:type="spellStart"/>
      <w:r w:rsidR="00A53604" w:rsidRPr="00D05D24">
        <w:rPr>
          <w:rFonts w:ascii="Times New Roman" w:hAnsi="Times New Roman"/>
          <w:sz w:val="20"/>
          <w:szCs w:val="20"/>
        </w:rPr>
        <w:t>D.Lgs.</w:t>
      </w:r>
      <w:proofErr w:type="spellEnd"/>
      <w:r w:rsidR="00A53604" w:rsidRPr="00D05D24">
        <w:rPr>
          <w:rFonts w:ascii="Times New Roman" w:hAnsi="Times New Roman"/>
          <w:sz w:val="20"/>
          <w:szCs w:val="20"/>
        </w:rPr>
        <w:t xml:space="preserve"> 152/2006 e </w:t>
      </w:r>
      <w:proofErr w:type="spellStart"/>
      <w:r w:rsidR="00A53604" w:rsidRPr="00D05D24">
        <w:rPr>
          <w:rFonts w:ascii="Times New Roman" w:hAnsi="Times New Roman"/>
          <w:sz w:val="20"/>
          <w:szCs w:val="20"/>
        </w:rPr>
        <w:t>ss.mm.ii</w:t>
      </w:r>
      <w:proofErr w:type="spellEnd"/>
      <w:r w:rsidR="00A53604" w:rsidRPr="00D05D24">
        <w:rPr>
          <w:rFonts w:ascii="Times New Roman" w:hAnsi="Times New Roman"/>
          <w:sz w:val="20"/>
          <w:szCs w:val="20"/>
        </w:rPr>
        <w:t>.;</w:t>
      </w:r>
    </w:p>
    <w:p w14:paraId="61B933E4" w14:textId="6111E8F2" w:rsidR="00DC7DFC" w:rsidRPr="00D05D24" w:rsidRDefault="00DC7DFC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dare atto</w:t>
      </w:r>
      <w:r w:rsidRPr="00D05D24">
        <w:rPr>
          <w:rFonts w:ascii="Times New Roman" w:hAnsi="Times New Roman"/>
          <w:sz w:val="20"/>
          <w:szCs w:val="20"/>
        </w:rPr>
        <w:t xml:space="preserve"> che dovranno essere ottemperate le Misure di </w:t>
      </w:r>
      <w:r w:rsidRPr="00F0593B">
        <w:rPr>
          <w:rFonts w:ascii="Times New Roman" w:hAnsi="Times New Roman"/>
          <w:sz w:val="20"/>
          <w:szCs w:val="20"/>
        </w:rPr>
        <w:t>Conservazione e dei Piani di Gestione dei Siti Natura 2000, cosi come indicato nella D.G.R.C. n. 617/2024;</w:t>
      </w:r>
    </w:p>
    <w:p w14:paraId="2F4987B4" w14:textId="77777777" w:rsidR="00A53604" w:rsidRPr="00D05D24" w:rsidRDefault="00E45FF3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dare atto</w:t>
      </w:r>
      <w:r w:rsidRPr="00D05D24">
        <w:rPr>
          <w:rFonts w:ascii="Times New Roman" w:hAnsi="Times New Roman"/>
          <w:sz w:val="20"/>
          <w:szCs w:val="20"/>
        </w:rPr>
        <w:t xml:space="preserve"> c</w:t>
      </w:r>
      <w:r w:rsidR="00A53604" w:rsidRPr="00D05D24">
        <w:rPr>
          <w:rFonts w:ascii="Times New Roman" w:hAnsi="Times New Roman"/>
          <w:sz w:val="20"/>
          <w:szCs w:val="20"/>
        </w:rPr>
        <w:t>he i costi di attuazione delle condizioni ambientali e delle relative verifiche di ottemperanza sono a carico del proponente;</w:t>
      </w:r>
    </w:p>
    <w:p w14:paraId="32E7D35E" w14:textId="77777777" w:rsidR="00DC3DFC" w:rsidRPr="00D05D24" w:rsidRDefault="00DC3DFC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rendere</w:t>
      </w:r>
      <w:r w:rsidRPr="00D05D24">
        <w:rPr>
          <w:rFonts w:ascii="Times New Roman" w:hAnsi="Times New Roman"/>
          <w:sz w:val="20"/>
          <w:szCs w:val="20"/>
        </w:rPr>
        <w:t xml:space="preserve"> noto c</w:t>
      </w:r>
      <w:r w:rsidR="004741A7" w:rsidRPr="00D05D24">
        <w:rPr>
          <w:rFonts w:ascii="Times New Roman" w:hAnsi="Times New Roman"/>
          <w:sz w:val="20"/>
          <w:szCs w:val="20"/>
        </w:rPr>
        <w:t>he ai sensi dell'art. 3, c.</w:t>
      </w:r>
      <w:r w:rsidRPr="00D05D24">
        <w:rPr>
          <w:rFonts w:ascii="Times New Roman" w:hAnsi="Times New Roman"/>
          <w:sz w:val="20"/>
          <w:szCs w:val="20"/>
        </w:rPr>
        <w:t xml:space="preserve"> 4 della</w:t>
      </w:r>
      <w:r w:rsidR="00927211" w:rsidRPr="00D05D24">
        <w:rPr>
          <w:rFonts w:ascii="Times New Roman" w:hAnsi="Times New Roman"/>
          <w:sz w:val="20"/>
          <w:szCs w:val="20"/>
        </w:rPr>
        <w:t xml:space="preserve"> L.</w:t>
      </w:r>
      <w:r w:rsidRPr="00D05D24">
        <w:rPr>
          <w:rFonts w:ascii="Times New Roman" w:hAnsi="Times New Roman"/>
          <w:sz w:val="20"/>
          <w:szCs w:val="20"/>
        </w:rPr>
        <w:t xml:space="preserve"> 241/90 e </w:t>
      </w:r>
      <w:proofErr w:type="spellStart"/>
      <w:r w:rsidRPr="00D05D24">
        <w:rPr>
          <w:rFonts w:ascii="Times New Roman" w:hAnsi="Times New Roman"/>
          <w:sz w:val="20"/>
          <w:szCs w:val="20"/>
        </w:rPr>
        <w:t>s.m.i.</w:t>
      </w:r>
      <w:proofErr w:type="spellEnd"/>
      <w:r w:rsidRPr="00D05D24">
        <w:rPr>
          <w:rFonts w:ascii="Times New Roman" w:hAnsi="Times New Roman"/>
          <w:sz w:val="20"/>
          <w:szCs w:val="20"/>
        </w:rPr>
        <w:t>, contro il presente provvedimento è ammessa proposizione di ricorso giurisdizionale avanti il Tribunale Amministrativo Regionale competente per territorio, entro 60 giorni dalla data di avvenuta notifica e/o pubblicazione sul sito istituzionale del Comune capofila, ovvero ricorso straordinario al Capo dello Stato entro 120 giorni dalla predetta pubblicazione;</w:t>
      </w:r>
    </w:p>
    <w:p w14:paraId="02A481DD" w14:textId="10EBA80D" w:rsidR="00DC3DFC" w:rsidRPr="00D05D24" w:rsidRDefault="00DC3DFC" w:rsidP="00B7381B">
      <w:pPr>
        <w:pStyle w:val="Paragrafoelenco"/>
        <w:numPr>
          <w:ilvl w:val="0"/>
          <w:numId w:val="5"/>
        </w:numPr>
        <w:spacing w:after="0" w:line="0" w:lineRule="atLeast"/>
        <w:ind w:left="284" w:right="-2" w:hanging="284"/>
        <w:jc w:val="both"/>
        <w:rPr>
          <w:rFonts w:ascii="Times New Roman" w:hAnsi="Times New Roman"/>
          <w:sz w:val="20"/>
          <w:szCs w:val="20"/>
        </w:rPr>
      </w:pPr>
      <w:r w:rsidRPr="00B7381B">
        <w:rPr>
          <w:rFonts w:ascii="Times New Roman" w:hAnsi="Times New Roman"/>
          <w:b/>
          <w:bCs/>
          <w:sz w:val="20"/>
          <w:szCs w:val="20"/>
        </w:rPr>
        <w:t>Di trasmettere</w:t>
      </w:r>
      <w:r w:rsidRPr="00D05D24">
        <w:rPr>
          <w:rFonts w:ascii="Times New Roman" w:hAnsi="Times New Roman"/>
          <w:sz w:val="20"/>
          <w:szCs w:val="20"/>
        </w:rPr>
        <w:t xml:space="preserve"> il presente atto</w:t>
      </w:r>
      <w:r w:rsidR="002666DD" w:rsidRPr="00D05D24">
        <w:rPr>
          <w:rFonts w:ascii="Times New Roman" w:hAnsi="Times New Roman"/>
          <w:sz w:val="20"/>
          <w:szCs w:val="20"/>
        </w:rPr>
        <w:t>,</w:t>
      </w:r>
      <w:r w:rsidR="00CF4F5C" w:rsidRPr="00D05D24">
        <w:rPr>
          <w:rFonts w:ascii="Times New Roman" w:hAnsi="Times New Roman"/>
          <w:sz w:val="20"/>
          <w:szCs w:val="20"/>
        </w:rPr>
        <w:t xml:space="preserve"> per </w:t>
      </w:r>
      <w:r w:rsidR="00B7381B">
        <w:rPr>
          <w:rFonts w:ascii="Times New Roman" w:hAnsi="Times New Roman"/>
          <w:sz w:val="20"/>
          <w:szCs w:val="20"/>
        </w:rPr>
        <w:t xml:space="preserve">opportuna conoscenza e per </w:t>
      </w:r>
      <w:r w:rsidR="00CF4F5C" w:rsidRPr="00D05D24">
        <w:rPr>
          <w:rFonts w:ascii="Times New Roman" w:hAnsi="Times New Roman"/>
          <w:sz w:val="20"/>
          <w:szCs w:val="20"/>
        </w:rPr>
        <w:t xml:space="preserve">quanto di </w:t>
      </w:r>
      <w:r w:rsidR="00B7381B">
        <w:rPr>
          <w:rFonts w:ascii="Times New Roman" w:hAnsi="Times New Roman"/>
          <w:sz w:val="20"/>
          <w:szCs w:val="20"/>
        </w:rPr>
        <w:t xml:space="preserve">eventuale </w:t>
      </w:r>
      <w:r w:rsidR="00CF4F5C" w:rsidRPr="00D05D24">
        <w:rPr>
          <w:rFonts w:ascii="Times New Roman" w:hAnsi="Times New Roman"/>
          <w:sz w:val="20"/>
          <w:szCs w:val="20"/>
        </w:rPr>
        <w:t>competenza</w:t>
      </w:r>
      <w:r w:rsidRPr="00D05D24">
        <w:rPr>
          <w:rFonts w:ascii="Times New Roman" w:hAnsi="Times New Roman"/>
          <w:sz w:val="20"/>
          <w:szCs w:val="20"/>
        </w:rPr>
        <w:t>:</w:t>
      </w:r>
    </w:p>
    <w:p w14:paraId="7C169E0C" w14:textId="0D271B58" w:rsidR="00DC3DFC" w:rsidRPr="00D05D24" w:rsidRDefault="00B7381B" w:rsidP="00B7381B">
      <w:pPr>
        <w:pStyle w:val="Testonormale"/>
        <w:numPr>
          <w:ilvl w:val="1"/>
          <w:numId w:val="4"/>
        </w:numPr>
        <w:spacing w:line="0" w:lineRule="atLeast"/>
        <w:ind w:left="567" w:right="-2"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E57D52" w:rsidRPr="00D05D24">
        <w:rPr>
          <w:rFonts w:ascii="Times New Roman" w:hAnsi="Times New Roman" w:cs="Times New Roman"/>
          <w:sz w:val="20"/>
          <w:szCs w:val="20"/>
        </w:rPr>
        <w:t>l/i</w:t>
      </w:r>
      <w:r w:rsidR="00DC3DFC" w:rsidRPr="00D05D24">
        <w:rPr>
          <w:rFonts w:ascii="Times New Roman" w:hAnsi="Times New Roman" w:cs="Times New Roman"/>
          <w:sz w:val="20"/>
          <w:szCs w:val="20"/>
        </w:rPr>
        <w:t xml:space="preserve"> proponent</w:t>
      </w:r>
      <w:r w:rsidR="00E57D52" w:rsidRPr="00D05D24">
        <w:rPr>
          <w:rFonts w:ascii="Times New Roman" w:hAnsi="Times New Roman" w:cs="Times New Roman"/>
          <w:sz w:val="20"/>
          <w:szCs w:val="20"/>
        </w:rPr>
        <w:t>e/</w:t>
      </w:r>
      <w:r w:rsidR="00AC4164" w:rsidRPr="00D05D24">
        <w:rPr>
          <w:rFonts w:ascii="Times New Roman" w:hAnsi="Times New Roman" w:cs="Times New Roman"/>
          <w:sz w:val="20"/>
          <w:szCs w:val="20"/>
        </w:rPr>
        <w:t>i</w:t>
      </w:r>
      <w:r w:rsidR="00B33C93" w:rsidRPr="00D05D24">
        <w:rPr>
          <w:rFonts w:ascii="Times New Roman" w:hAnsi="Times New Roman" w:cs="Times New Roman"/>
          <w:sz w:val="20"/>
          <w:szCs w:val="20"/>
        </w:rPr>
        <w:t xml:space="preserve">, a mezzo della </w:t>
      </w:r>
      <w:proofErr w:type="spellStart"/>
      <w:r w:rsidR="00B33C93" w:rsidRPr="00D05D24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="005769C8" w:rsidRPr="00D05D24">
        <w:rPr>
          <w:rFonts w:ascii="Times New Roman" w:hAnsi="Times New Roman" w:cs="Times New Roman"/>
          <w:sz w:val="20"/>
          <w:szCs w:val="20"/>
        </w:rPr>
        <w:t xml:space="preserve"> indicata nell’istanza</w:t>
      </w:r>
      <w:r w:rsidR="00EC223C" w:rsidRPr="00D05D24">
        <w:rPr>
          <w:rFonts w:ascii="Times New Roman" w:hAnsi="Times New Roman" w:cs="Times New Roman"/>
          <w:sz w:val="20"/>
          <w:szCs w:val="20"/>
        </w:rPr>
        <w:t>;</w:t>
      </w:r>
      <w:r w:rsidR="00E43CB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ABA3D5B" w14:textId="14ACFD19" w:rsidR="00B33C93" w:rsidRDefault="00B33C93" w:rsidP="00B7381B">
      <w:pPr>
        <w:pStyle w:val="Testonormale"/>
        <w:numPr>
          <w:ilvl w:val="1"/>
          <w:numId w:val="4"/>
        </w:numPr>
        <w:spacing w:line="0" w:lineRule="atLeast"/>
        <w:ind w:left="567" w:right="-2" w:hanging="283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al Comune di </w:t>
      </w:r>
      <w:r w:rsidR="00310388">
        <w:rPr>
          <w:rFonts w:ascii="Times New Roman" w:hAnsi="Times New Roman" w:cs="Times New Roman"/>
          <w:sz w:val="20"/>
          <w:szCs w:val="20"/>
        </w:rPr>
        <w:t>Faicchio</w:t>
      </w:r>
      <w:r w:rsidRPr="00D05D24">
        <w:rPr>
          <w:rFonts w:ascii="Times New Roman" w:hAnsi="Times New Roman" w:cs="Times New Roman"/>
          <w:sz w:val="20"/>
          <w:szCs w:val="20"/>
        </w:rPr>
        <w:t>, competente per il territorio</w:t>
      </w:r>
      <w:r w:rsidR="00A86F6F" w:rsidRPr="00D05D24">
        <w:rPr>
          <w:rFonts w:ascii="Times New Roman" w:hAnsi="Times New Roman" w:cs="Times New Roman"/>
          <w:sz w:val="20"/>
          <w:szCs w:val="20"/>
        </w:rPr>
        <w:t xml:space="preserve">, </w:t>
      </w:r>
      <w:r w:rsidR="00044790" w:rsidRPr="00D05D24">
        <w:rPr>
          <w:rFonts w:ascii="Times New Roman" w:hAnsi="Times New Roman" w:cs="Times New Roman"/>
          <w:sz w:val="20"/>
          <w:szCs w:val="20"/>
        </w:rPr>
        <w:t xml:space="preserve">a mezzo </w:t>
      </w:r>
      <w:proofErr w:type="spellStart"/>
      <w:r w:rsidR="00A86F6F" w:rsidRPr="00D05D24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="00A86F6F" w:rsidRPr="00D05D24">
        <w:rPr>
          <w:rFonts w:ascii="Times New Roman" w:hAnsi="Times New Roman" w:cs="Times New Roman"/>
          <w:sz w:val="20"/>
          <w:szCs w:val="20"/>
        </w:rPr>
        <w:t>:</w:t>
      </w:r>
      <w:r w:rsidR="0079158F" w:rsidRPr="00D05D24">
        <w:rPr>
          <w:rFonts w:ascii="Times New Roman" w:hAnsi="Times New Roman" w:cs="Times New Roman"/>
          <w:sz w:val="20"/>
          <w:szCs w:val="20"/>
        </w:rPr>
        <w:t xml:space="preserve"> </w:t>
      </w:r>
      <w:hyperlink r:id="rId9" w:history="1">
        <w:r w:rsidR="00310388" w:rsidRPr="00310388">
          <w:rPr>
            <w:rStyle w:val="Collegamentoipertestuale"/>
            <w:rFonts w:ascii="Times New Roman" w:hAnsi="Times New Roman" w:cs="Times New Roman"/>
            <w:sz w:val="20"/>
            <w:szCs w:val="20"/>
            <w:highlight w:val="yellow"/>
          </w:rPr>
          <w:t>edilizia.cusanomutri@asmepec.it</w:t>
        </w:r>
      </w:hyperlink>
      <w:r w:rsidR="002856EB" w:rsidRPr="00D05D24">
        <w:rPr>
          <w:rFonts w:ascii="Times New Roman" w:hAnsi="Times New Roman" w:cs="Times New Roman"/>
          <w:sz w:val="20"/>
          <w:szCs w:val="20"/>
        </w:rPr>
        <w:t>;</w:t>
      </w:r>
    </w:p>
    <w:p w14:paraId="1F498975" w14:textId="15258240" w:rsidR="00310388" w:rsidRPr="00D05D24" w:rsidRDefault="00310388" w:rsidP="00B7381B">
      <w:pPr>
        <w:pStyle w:val="Testonormale"/>
        <w:numPr>
          <w:ilvl w:val="1"/>
          <w:numId w:val="4"/>
        </w:numPr>
        <w:spacing w:line="0" w:lineRule="atLeast"/>
        <w:ind w:left="567" w:right="-2"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 comune di Cusano Mutri, ente capofila dell’Ufficio associato in materia di Valutazione di Incidenza, a mezzo </w:t>
      </w:r>
      <w:proofErr w:type="spellStart"/>
      <w:r>
        <w:rPr>
          <w:rFonts w:ascii="Times New Roman" w:hAnsi="Times New Roman" w:cs="Times New Roman"/>
          <w:sz w:val="20"/>
          <w:szCs w:val="20"/>
        </w:rPr>
        <w:t>pec</w:t>
      </w:r>
      <w:proofErr w:type="spellEnd"/>
      <w:r>
        <w:rPr>
          <w:rFonts w:ascii="Times New Roman" w:hAnsi="Times New Roman" w:cs="Times New Roman"/>
          <w:sz w:val="20"/>
          <w:szCs w:val="20"/>
        </w:rPr>
        <w:t>: valutazioneincidenza.cusanomutri@asmepec.it;</w:t>
      </w:r>
    </w:p>
    <w:p w14:paraId="205A7BE8" w14:textId="412F77AE" w:rsidR="002666DD" w:rsidRPr="00D05D24" w:rsidRDefault="002666DD" w:rsidP="00B7381B">
      <w:pPr>
        <w:pStyle w:val="Testonormale"/>
        <w:numPr>
          <w:ilvl w:val="1"/>
          <w:numId w:val="4"/>
        </w:numPr>
        <w:spacing w:line="0" w:lineRule="atLeast"/>
        <w:ind w:left="567" w:right="-2" w:hanging="283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al</w:t>
      </w:r>
      <w:r w:rsidR="00B7381B">
        <w:rPr>
          <w:rFonts w:ascii="Times New Roman" w:hAnsi="Times New Roman" w:cs="Times New Roman"/>
          <w:sz w:val="20"/>
          <w:szCs w:val="20"/>
        </w:rPr>
        <w:t>l’Ente</w:t>
      </w:r>
      <w:r w:rsidRPr="00D05D24">
        <w:rPr>
          <w:rFonts w:ascii="Times New Roman" w:hAnsi="Times New Roman" w:cs="Times New Roman"/>
          <w:sz w:val="20"/>
          <w:szCs w:val="20"/>
        </w:rPr>
        <w:t xml:space="preserve"> Parco Regionale del Matese, a mezzo </w:t>
      </w:r>
      <w:proofErr w:type="spellStart"/>
      <w:r w:rsidRPr="00D05D24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Pr="00D05D24">
        <w:rPr>
          <w:rFonts w:ascii="Times New Roman" w:hAnsi="Times New Roman" w:cs="Times New Roman"/>
          <w:sz w:val="20"/>
          <w:szCs w:val="20"/>
        </w:rPr>
        <w:t>: parcomatese@pec.it</w:t>
      </w:r>
      <w:r w:rsidR="00B7381B">
        <w:rPr>
          <w:rFonts w:ascii="Times New Roman" w:hAnsi="Times New Roman" w:cs="Times New Roman"/>
          <w:sz w:val="20"/>
          <w:szCs w:val="20"/>
        </w:rPr>
        <w:t>;</w:t>
      </w:r>
    </w:p>
    <w:p w14:paraId="25D0945E" w14:textId="74315CEC" w:rsidR="00305E22" w:rsidRPr="00D05D24" w:rsidRDefault="00305E22" w:rsidP="00B7381B">
      <w:pPr>
        <w:pStyle w:val="Testonormale"/>
        <w:numPr>
          <w:ilvl w:val="1"/>
          <w:numId w:val="4"/>
        </w:numPr>
        <w:spacing w:line="0" w:lineRule="atLeast"/>
        <w:ind w:left="567" w:right="-2" w:hanging="283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al </w:t>
      </w:r>
      <w:r w:rsidR="00B7381B">
        <w:rPr>
          <w:rFonts w:ascii="Times New Roman" w:hAnsi="Times New Roman" w:cs="Times New Roman"/>
          <w:sz w:val="20"/>
          <w:szCs w:val="20"/>
        </w:rPr>
        <w:t xml:space="preserve">Comitato di Gestione Provvisoria del </w:t>
      </w:r>
      <w:r w:rsidRPr="00D05D24">
        <w:rPr>
          <w:rFonts w:ascii="Times New Roman" w:hAnsi="Times New Roman" w:cs="Times New Roman"/>
          <w:sz w:val="20"/>
          <w:szCs w:val="20"/>
        </w:rPr>
        <w:t xml:space="preserve">Parco </w:t>
      </w:r>
      <w:r w:rsidR="00A97804" w:rsidRPr="00D05D24">
        <w:rPr>
          <w:rFonts w:ascii="Times New Roman" w:hAnsi="Times New Roman" w:cs="Times New Roman"/>
          <w:sz w:val="20"/>
          <w:szCs w:val="20"/>
        </w:rPr>
        <w:t>Nazionale</w:t>
      </w:r>
      <w:r w:rsidRPr="00D05D24">
        <w:rPr>
          <w:rFonts w:ascii="Times New Roman" w:hAnsi="Times New Roman" w:cs="Times New Roman"/>
          <w:sz w:val="20"/>
          <w:szCs w:val="20"/>
        </w:rPr>
        <w:t xml:space="preserve"> del Matese</w:t>
      </w:r>
      <w:r w:rsidR="001917C7" w:rsidRPr="00D05D24">
        <w:rPr>
          <w:rFonts w:ascii="Times New Roman" w:hAnsi="Times New Roman" w:cs="Times New Roman"/>
          <w:sz w:val="20"/>
          <w:szCs w:val="20"/>
        </w:rPr>
        <w:t>,</w:t>
      </w:r>
      <w:r w:rsidR="00B43521" w:rsidRPr="00D05D24">
        <w:rPr>
          <w:rFonts w:ascii="Times New Roman" w:hAnsi="Times New Roman" w:cs="Times New Roman"/>
          <w:sz w:val="20"/>
          <w:szCs w:val="20"/>
        </w:rPr>
        <w:t xml:space="preserve"> </w:t>
      </w:r>
      <w:r w:rsidR="001917C7" w:rsidRPr="00D05D24">
        <w:rPr>
          <w:rFonts w:ascii="Times New Roman" w:hAnsi="Times New Roman" w:cs="Times New Roman"/>
          <w:sz w:val="20"/>
          <w:szCs w:val="20"/>
        </w:rPr>
        <w:t xml:space="preserve">a mezzo </w:t>
      </w:r>
      <w:proofErr w:type="spellStart"/>
      <w:r w:rsidR="001917C7" w:rsidRPr="00D05D24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="001917C7" w:rsidRPr="00D05D24">
        <w:rPr>
          <w:rFonts w:ascii="Times New Roman" w:hAnsi="Times New Roman" w:cs="Times New Roman"/>
          <w:sz w:val="20"/>
          <w:szCs w:val="20"/>
        </w:rPr>
        <w:t xml:space="preserve">: </w:t>
      </w:r>
      <w:r w:rsidR="00B43521" w:rsidRPr="00D05D24">
        <w:rPr>
          <w:rFonts w:ascii="Times New Roman" w:hAnsi="Times New Roman" w:cs="Times New Roman"/>
          <w:sz w:val="20"/>
          <w:szCs w:val="20"/>
        </w:rPr>
        <w:t>parcomatese</w:t>
      </w:r>
      <w:r w:rsidR="00A97804" w:rsidRPr="00D05D24">
        <w:rPr>
          <w:rFonts w:ascii="Times New Roman" w:hAnsi="Times New Roman" w:cs="Times New Roman"/>
          <w:sz w:val="20"/>
          <w:szCs w:val="20"/>
        </w:rPr>
        <w:t>.comitato</w:t>
      </w:r>
      <w:r w:rsidR="00B43521" w:rsidRPr="00D05D24">
        <w:rPr>
          <w:rFonts w:ascii="Times New Roman" w:hAnsi="Times New Roman" w:cs="Times New Roman"/>
          <w:sz w:val="20"/>
          <w:szCs w:val="20"/>
        </w:rPr>
        <w:t>@pec.</w:t>
      </w:r>
      <w:r w:rsidR="00A97804" w:rsidRPr="00D05D24">
        <w:rPr>
          <w:rFonts w:ascii="Times New Roman" w:hAnsi="Times New Roman" w:cs="Times New Roman"/>
          <w:sz w:val="20"/>
          <w:szCs w:val="20"/>
        </w:rPr>
        <w:t>matesepark.</w:t>
      </w:r>
      <w:r w:rsidR="00B43521" w:rsidRPr="00D05D24">
        <w:rPr>
          <w:rFonts w:ascii="Times New Roman" w:hAnsi="Times New Roman" w:cs="Times New Roman"/>
          <w:sz w:val="20"/>
          <w:szCs w:val="20"/>
        </w:rPr>
        <w:t>it</w:t>
      </w:r>
      <w:r w:rsidRPr="00D05D24">
        <w:rPr>
          <w:rFonts w:ascii="Times New Roman" w:hAnsi="Times New Roman" w:cs="Times New Roman"/>
          <w:sz w:val="20"/>
          <w:szCs w:val="20"/>
        </w:rPr>
        <w:t>;</w:t>
      </w:r>
    </w:p>
    <w:p w14:paraId="4DD8987D" w14:textId="77777777" w:rsidR="00DC3DFC" w:rsidRPr="00D05D24" w:rsidRDefault="005112AE" w:rsidP="00B7381B">
      <w:pPr>
        <w:pStyle w:val="Testonormale"/>
        <w:numPr>
          <w:ilvl w:val="1"/>
          <w:numId w:val="4"/>
        </w:numPr>
        <w:spacing w:line="0" w:lineRule="atLeast"/>
        <w:ind w:left="567" w:right="-2" w:hanging="283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 xml:space="preserve">al Comando Stazione Carabinieri Forestale di Cerreto Sannita, territorialmente competente, a mezzo </w:t>
      </w:r>
      <w:proofErr w:type="spellStart"/>
      <w:r w:rsidRPr="00D05D24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Pr="00D05D24">
        <w:rPr>
          <w:rFonts w:ascii="Times New Roman" w:hAnsi="Times New Roman" w:cs="Times New Roman"/>
          <w:sz w:val="20"/>
          <w:szCs w:val="20"/>
        </w:rPr>
        <w:t xml:space="preserve">: </w:t>
      </w:r>
      <w:r w:rsidR="00D27AFF" w:rsidRPr="00D05D24">
        <w:rPr>
          <w:rFonts w:ascii="Times New Roman" w:hAnsi="Times New Roman" w:cs="Times New Roman"/>
          <w:sz w:val="20"/>
          <w:szCs w:val="20"/>
        </w:rPr>
        <w:t>fbn42850@pec.carabinieri.it;</w:t>
      </w:r>
    </w:p>
    <w:p w14:paraId="095ED20C" w14:textId="6BFFE5BD" w:rsidR="00DC3DFC" w:rsidRPr="00D05D24" w:rsidRDefault="000A5943" w:rsidP="00B7381B">
      <w:pPr>
        <w:pStyle w:val="Testonormale"/>
        <w:numPr>
          <w:ilvl w:val="1"/>
          <w:numId w:val="4"/>
        </w:numPr>
        <w:spacing w:line="0" w:lineRule="atLeast"/>
        <w:ind w:left="567" w:right="-2" w:hanging="28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05D24">
        <w:rPr>
          <w:rFonts w:ascii="Times New Roman" w:hAnsi="Times New Roman" w:cs="Times New Roman"/>
          <w:sz w:val="20"/>
          <w:szCs w:val="20"/>
        </w:rPr>
        <w:t>al</w:t>
      </w:r>
      <w:proofErr w:type="spellEnd"/>
      <w:r w:rsidR="00B7381B">
        <w:rPr>
          <w:rFonts w:ascii="Times New Roman" w:hAnsi="Times New Roman" w:cs="Times New Roman"/>
          <w:sz w:val="20"/>
          <w:szCs w:val="20"/>
        </w:rPr>
        <w:t xml:space="preserve"> </w:t>
      </w:r>
      <w:r w:rsidR="00DC3DFC" w:rsidRPr="00D05D24">
        <w:rPr>
          <w:rFonts w:ascii="Times New Roman" w:hAnsi="Times New Roman" w:cs="Times New Roman"/>
          <w:sz w:val="20"/>
          <w:szCs w:val="20"/>
        </w:rPr>
        <w:t xml:space="preserve">Settore della Regione Campania, UOD Valutazioni Ambientali, a mezzo </w:t>
      </w:r>
      <w:proofErr w:type="spellStart"/>
      <w:r w:rsidR="00DC3DFC" w:rsidRPr="00D05D24">
        <w:rPr>
          <w:rFonts w:ascii="Times New Roman" w:hAnsi="Times New Roman" w:cs="Times New Roman"/>
          <w:sz w:val="20"/>
          <w:szCs w:val="20"/>
        </w:rPr>
        <w:t>pec</w:t>
      </w:r>
      <w:proofErr w:type="spellEnd"/>
      <w:r w:rsidR="00DC3DFC" w:rsidRPr="00D05D24">
        <w:rPr>
          <w:rFonts w:ascii="Times New Roman" w:hAnsi="Times New Roman" w:cs="Times New Roman"/>
          <w:sz w:val="20"/>
          <w:szCs w:val="20"/>
        </w:rPr>
        <w:t xml:space="preserve">: </w:t>
      </w:r>
      <w:r w:rsidR="00FF4AB8" w:rsidRPr="00B7381B">
        <w:rPr>
          <w:rFonts w:ascii="Times New Roman" w:hAnsi="Times New Roman" w:cs="Times New Roman"/>
          <w:sz w:val="20"/>
          <w:szCs w:val="20"/>
        </w:rPr>
        <w:t>valutazioni</w:t>
      </w:r>
      <w:r w:rsidR="00310388">
        <w:rPr>
          <w:rFonts w:ascii="Times New Roman" w:hAnsi="Times New Roman" w:cs="Times New Roman"/>
          <w:sz w:val="20"/>
          <w:szCs w:val="20"/>
        </w:rPr>
        <w:t>.</w:t>
      </w:r>
      <w:r w:rsidR="00FF4AB8" w:rsidRPr="00B7381B">
        <w:rPr>
          <w:rFonts w:ascii="Times New Roman" w:hAnsi="Times New Roman" w:cs="Times New Roman"/>
          <w:sz w:val="20"/>
          <w:szCs w:val="20"/>
        </w:rPr>
        <w:t>ambientali</w:t>
      </w:r>
      <w:r w:rsidR="00EC223C" w:rsidRPr="00B7381B">
        <w:rPr>
          <w:rFonts w:ascii="Times New Roman" w:hAnsi="Times New Roman" w:cs="Times New Roman"/>
          <w:sz w:val="20"/>
          <w:szCs w:val="20"/>
        </w:rPr>
        <w:t>@pec.regione.campania.it</w:t>
      </w:r>
      <w:r w:rsidR="00D27AFF" w:rsidRPr="00D05D24">
        <w:rPr>
          <w:rFonts w:ascii="Times New Roman" w:hAnsi="Times New Roman" w:cs="Times New Roman"/>
          <w:sz w:val="20"/>
          <w:szCs w:val="20"/>
        </w:rPr>
        <w:t>;</w:t>
      </w:r>
    </w:p>
    <w:p w14:paraId="15ACD9A6" w14:textId="77777777" w:rsidR="00604F94" w:rsidRPr="00D05D24" w:rsidRDefault="0064233E" w:rsidP="00B7381B">
      <w:pPr>
        <w:pStyle w:val="Testonormale"/>
        <w:numPr>
          <w:ilvl w:val="1"/>
          <w:numId w:val="4"/>
        </w:numPr>
        <w:spacing w:line="0" w:lineRule="atLeast"/>
        <w:ind w:left="567" w:right="-2" w:hanging="283"/>
        <w:jc w:val="both"/>
        <w:rPr>
          <w:rFonts w:ascii="Times New Roman" w:hAnsi="Times New Roman" w:cs="Times New Roman"/>
          <w:sz w:val="20"/>
          <w:szCs w:val="20"/>
        </w:rPr>
      </w:pPr>
      <w:r w:rsidRPr="00D05D24">
        <w:rPr>
          <w:rFonts w:ascii="Times New Roman" w:hAnsi="Times New Roman" w:cs="Times New Roman"/>
          <w:sz w:val="20"/>
          <w:szCs w:val="20"/>
        </w:rPr>
        <w:t>al</w:t>
      </w:r>
      <w:r w:rsidR="00DC3DFC" w:rsidRPr="00D05D24">
        <w:rPr>
          <w:rFonts w:ascii="Times New Roman" w:hAnsi="Times New Roman" w:cs="Times New Roman"/>
          <w:sz w:val="20"/>
          <w:szCs w:val="20"/>
        </w:rPr>
        <w:t xml:space="preserve"> </w:t>
      </w:r>
      <w:r w:rsidRPr="00D05D24">
        <w:rPr>
          <w:rFonts w:ascii="Times New Roman" w:hAnsi="Times New Roman" w:cs="Times New Roman"/>
          <w:sz w:val="20"/>
          <w:szCs w:val="20"/>
        </w:rPr>
        <w:t xml:space="preserve">competente </w:t>
      </w:r>
      <w:r w:rsidR="00FB35B1" w:rsidRPr="00D05D24">
        <w:rPr>
          <w:rFonts w:ascii="Times New Roman" w:hAnsi="Times New Roman" w:cs="Times New Roman"/>
          <w:sz w:val="20"/>
          <w:szCs w:val="20"/>
        </w:rPr>
        <w:t>ufficio</w:t>
      </w:r>
      <w:r w:rsidRPr="00D05D24">
        <w:rPr>
          <w:rFonts w:ascii="Times New Roman" w:hAnsi="Times New Roman" w:cs="Times New Roman"/>
          <w:sz w:val="20"/>
          <w:szCs w:val="20"/>
        </w:rPr>
        <w:t xml:space="preserve"> per la relativa pubblicazione all’Albo Pretorio on-line di questo Comune, anche in adempimento degli obblighi di cui al D. Lgs. 14/03/2013, n. 33, e </w:t>
      </w:r>
      <w:proofErr w:type="spellStart"/>
      <w:proofErr w:type="gramStart"/>
      <w:r w:rsidRPr="00D05D24">
        <w:rPr>
          <w:rFonts w:ascii="Times New Roman" w:hAnsi="Times New Roman" w:cs="Times New Roman"/>
          <w:sz w:val="20"/>
          <w:szCs w:val="20"/>
        </w:rPr>
        <w:t>s.m.i.</w:t>
      </w:r>
      <w:proofErr w:type="spellEnd"/>
      <w:r w:rsidRPr="00D05D24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14:paraId="23266D21" w14:textId="77777777" w:rsidR="00D9137D" w:rsidRDefault="00D9137D" w:rsidP="00B7381B">
      <w:pPr>
        <w:pStyle w:val="Testonormale"/>
        <w:spacing w:line="0" w:lineRule="atLeast"/>
        <w:ind w:right="-2"/>
        <w:jc w:val="both"/>
        <w:rPr>
          <w:rFonts w:ascii="Times New Roman" w:hAnsi="Times New Roman" w:cs="Times New Roman"/>
          <w:sz w:val="20"/>
          <w:szCs w:val="20"/>
        </w:rPr>
      </w:pPr>
    </w:p>
    <w:p w14:paraId="79EE97A7" w14:textId="77777777" w:rsidR="00C21007" w:rsidRPr="00D05D24" w:rsidRDefault="00C21007" w:rsidP="000F3F35">
      <w:pPr>
        <w:pStyle w:val="Testonormale"/>
        <w:spacing w:line="0" w:lineRule="atLeast"/>
        <w:ind w:left="3540" w:right="-2"/>
        <w:jc w:val="both"/>
        <w:rPr>
          <w:rFonts w:ascii="Times New Roman" w:hAnsi="Times New Roman" w:cs="Times New Roman"/>
          <w:sz w:val="20"/>
          <w:szCs w:val="20"/>
        </w:rPr>
      </w:pPr>
    </w:p>
    <w:p w14:paraId="6585DEA9" w14:textId="3EE746AC" w:rsidR="000F3F35" w:rsidRDefault="00A04C18" w:rsidP="000F3F35">
      <w:pPr>
        <w:pStyle w:val="Default"/>
        <w:spacing w:line="0" w:lineRule="atLeast"/>
        <w:ind w:left="3540" w:right="-2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D05D24">
        <w:rPr>
          <w:rFonts w:ascii="Times New Roman" w:hAnsi="Times New Roman" w:cs="Times New Roman"/>
          <w:b/>
          <w:color w:val="auto"/>
          <w:sz w:val="20"/>
          <w:szCs w:val="20"/>
        </w:rPr>
        <w:t xml:space="preserve">Il Responsabile dell’Ufficio </w:t>
      </w:r>
      <w:proofErr w:type="spellStart"/>
      <w:r w:rsidR="00310388">
        <w:rPr>
          <w:rFonts w:ascii="Times New Roman" w:hAnsi="Times New Roman" w:cs="Times New Roman"/>
          <w:b/>
          <w:color w:val="auto"/>
          <w:sz w:val="20"/>
          <w:szCs w:val="20"/>
        </w:rPr>
        <w:t>VIncA</w:t>
      </w:r>
      <w:proofErr w:type="spellEnd"/>
      <w:r w:rsidRPr="00D05D24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14354AD5" w14:textId="1C5C5A00" w:rsidR="00A04C18" w:rsidRPr="00D05D24" w:rsidRDefault="00310388" w:rsidP="000F3F35">
      <w:pPr>
        <w:pStyle w:val="Default"/>
        <w:spacing w:line="0" w:lineRule="atLeast"/>
        <w:ind w:left="3540" w:right="-2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color w:val="auto"/>
          <w:sz w:val="20"/>
          <w:szCs w:val="20"/>
        </w:rPr>
        <w:t>del comune di Faicchio</w:t>
      </w:r>
    </w:p>
    <w:p w14:paraId="5B847790" w14:textId="4261EFA0" w:rsidR="00612E3F" w:rsidRPr="00D05D24" w:rsidRDefault="00A04C18" w:rsidP="000F3F35">
      <w:pPr>
        <w:pStyle w:val="Default"/>
        <w:spacing w:line="0" w:lineRule="atLeast"/>
        <w:ind w:left="3540" w:right="-2"/>
        <w:jc w:val="center"/>
        <w:rPr>
          <w:rFonts w:ascii="Times New Roman" w:hAnsi="Times New Roman" w:cs="Times New Roman"/>
          <w:i/>
          <w:color w:val="auto"/>
          <w:sz w:val="20"/>
          <w:szCs w:val="20"/>
        </w:rPr>
      </w:pPr>
      <w:r w:rsidRPr="00D05D24">
        <w:rPr>
          <w:rFonts w:ascii="Times New Roman" w:hAnsi="Times New Roman" w:cs="Times New Roman"/>
          <w:i/>
          <w:color w:val="auto"/>
          <w:sz w:val="20"/>
          <w:szCs w:val="20"/>
        </w:rPr>
        <w:t>(</w:t>
      </w:r>
      <w:r w:rsidR="00044790" w:rsidRPr="00310388">
        <w:rPr>
          <w:rFonts w:ascii="Times New Roman" w:hAnsi="Times New Roman" w:cs="Times New Roman"/>
          <w:i/>
          <w:color w:val="auto"/>
          <w:sz w:val="20"/>
          <w:szCs w:val="20"/>
          <w:highlight w:val="yellow"/>
        </w:rPr>
        <w:t>Geom. MATURO Francesco Pio</w:t>
      </w:r>
      <w:r w:rsidRPr="00D05D24">
        <w:rPr>
          <w:rFonts w:ascii="Times New Roman" w:hAnsi="Times New Roman" w:cs="Times New Roman"/>
          <w:i/>
          <w:color w:val="auto"/>
          <w:sz w:val="20"/>
          <w:szCs w:val="20"/>
        </w:rPr>
        <w:t>)</w:t>
      </w:r>
    </w:p>
    <w:sectPr w:rsidR="00612E3F" w:rsidRPr="00D05D24" w:rsidSect="00C21007">
      <w:footerReference w:type="default" r:id="rId10"/>
      <w:pgSz w:w="11906" w:h="16838"/>
      <w:pgMar w:top="568" w:right="1134" w:bottom="851" w:left="1134" w:header="567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B59D" w14:textId="77777777" w:rsidR="002C3E47" w:rsidRDefault="002C3E47" w:rsidP="009C3DBE">
      <w:pPr>
        <w:spacing w:after="0" w:line="240" w:lineRule="auto"/>
      </w:pPr>
      <w:r>
        <w:separator/>
      </w:r>
    </w:p>
  </w:endnote>
  <w:endnote w:type="continuationSeparator" w:id="0">
    <w:p w14:paraId="4C12EB1E" w14:textId="77777777" w:rsidR="002C3E47" w:rsidRDefault="002C3E47" w:rsidP="009C3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BIBLN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835087"/>
      <w:docPartObj>
        <w:docPartGallery w:val="Page Numbers (Bottom of Page)"/>
        <w:docPartUnique/>
      </w:docPartObj>
    </w:sdtPr>
    <w:sdtContent>
      <w:p w14:paraId="3F8B13E8" w14:textId="77777777" w:rsidR="001440A7" w:rsidRDefault="00DF3C8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186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58778C2" w14:textId="77777777" w:rsidR="001440A7" w:rsidRDefault="001440A7" w:rsidP="00B364C4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0D09" w14:textId="77777777" w:rsidR="002C3E47" w:rsidRDefault="002C3E47" w:rsidP="009C3DBE">
      <w:pPr>
        <w:spacing w:after="0" w:line="240" w:lineRule="auto"/>
      </w:pPr>
      <w:r>
        <w:separator/>
      </w:r>
    </w:p>
  </w:footnote>
  <w:footnote w:type="continuationSeparator" w:id="0">
    <w:p w14:paraId="07933635" w14:textId="77777777" w:rsidR="002C3E47" w:rsidRDefault="002C3E47" w:rsidP="009C3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A9F47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B"/>
    <w:multiLevelType w:val="singleLevel"/>
    <w:tmpl w:val="4642A99C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  <w:sz w:val="24"/>
        <w:szCs w:val="24"/>
      </w:rPr>
    </w:lvl>
  </w:abstractNum>
  <w:abstractNum w:abstractNumId="2" w15:restartNumberingAfterBreak="0">
    <w:nsid w:val="0000000D"/>
    <w:multiLevelType w:val="singleLevel"/>
    <w:tmpl w:val="0000000D"/>
    <w:name w:val="WW8Num1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Arial"/>
      </w:rPr>
    </w:lvl>
  </w:abstractNum>
  <w:abstractNum w:abstractNumId="3" w15:restartNumberingAfterBreak="0">
    <w:nsid w:val="00000012"/>
    <w:multiLevelType w:val="singleLevel"/>
    <w:tmpl w:val="00000012"/>
    <w:name w:val="WW8Num1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/>
      </w:rPr>
    </w:lvl>
  </w:abstractNum>
  <w:abstractNum w:abstractNumId="4" w15:restartNumberingAfterBreak="0">
    <w:nsid w:val="011D73D3"/>
    <w:multiLevelType w:val="hybridMultilevel"/>
    <w:tmpl w:val="8190C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BF4E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0E03543"/>
    <w:multiLevelType w:val="hybridMultilevel"/>
    <w:tmpl w:val="2CEE086C"/>
    <w:lvl w:ilvl="0" w:tplc="B464DDE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28E3D69"/>
    <w:multiLevelType w:val="hybridMultilevel"/>
    <w:tmpl w:val="3E4651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56886"/>
    <w:multiLevelType w:val="hybridMultilevel"/>
    <w:tmpl w:val="E8FC9FFC"/>
    <w:lvl w:ilvl="0" w:tplc="B464DDE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568902A3"/>
    <w:multiLevelType w:val="hybridMultilevel"/>
    <w:tmpl w:val="B18A6D5E"/>
    <w:lvl w:ilvl="0" w:tplc="B464DDE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0CF3D48"/>
    <w:multiLevelType w:val="hybridMultilevel"/>
    <w:tmpl w:val="775A4D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120D4"/>
    <w:multiLevelType w:val="multilevel"/>
    <w:tmpl w:val="3D403C1E"/>
    <w:styleLink w:val="Sti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73C90"/>
    <w:multiLevelType w:val="hybridMultilevel"/>
    <w:tmpl w:val="5A5ACB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70F5E"/>
    <w:multiLevelType w:val="hybridMultilevel"/>
    <w:tmpl w:val="30B27860"/>
    <w:lvl w:ilvl="0" w:tplc="AADEAB32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hint="default"/>
        <w:i w:val="0"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72111D5"/>
    <w:multiLevelType w:val="hybridMultilevel"/>
    <w:tmpl w:val="974241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090D90"/>
    <w:multiLevelType w:val="hybridMultilevel"/>
    <w:tmpl w:val="EF16E33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02945">
    <w:abstractNumId w:val="10"/>
  </w:num>
  <w:num w:numId="2" w16cid:durableId="1019500891">
    <w:abstractNumId w:val="15"/>
  </w:num>
  <w:num w:numId="3" w16cid:durableId="2030640526">
    <w:abstractNumId w:val="8"/>
  </w:num>
  <w:num w:numId="4" w16cid:durableId="751315680">
    <w:abstractNumId w:val="13"/>
  </w:num>
  <w:num w:numId="5" w16cid:durableId="1449885216">
    <w:abstractNumId w:val="14"/>
  </w:num>
  <w:num w:numId="6" w16cid:durableId="358819523">
    <w:abstractNumId w:val="11"/>
  </w:num>
  <w:num w:numId="7" w16cid:durableId="1068764378">
    <w:abstractNumId w:val="0"/>
  </w:num>
  <w:num w:numId="8" w16cid:durableId="780026234">
    <w:abstractNumId w:val="7"/>
  </w:num>
  <w:num w:numId="9" w16cid:durableId="2054887422">
    <w:abstractNumId w:val="5"/>
  </w:num>
  <w:num w:numId="10" w16cid:durableId="874464320">
    <w:abstractNumId w:val="4"/>
  </w:num>
  <w:num w:numId="11" w16cid:durableId="760219572">
    <w:abstractNumId w:val="6"/>
  </w:num>
  <w:num w:numId="12" w16cid:durableId="1141311957">
    <w:abstractNumId w:val="9"/>
  </w:num>
  <w:num w:numId="13" w16cid:durableId="1082415526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39"/>
    <w:rsid w:val="000134AD"/>
    <w:rsid w:val="00015D2F"/>
    <w:rsid w:val="00016140"/>
    <w:rsid w:val="0001792F"/>
    <w:rsid w:val="00021AF6"/>
    <w:rsid w:val="00021BC8"/>
    <w:rsid w:val="00022753"/>
    <w:rsid w:val="00022AC5"/>
    <w:rsid w:val="00024083"/>
    <w:rsid w:val="000271B6"/>
    <w:rsid w:val="000322A4"/>
    <w:rsid w:val="00032706"/>
    <w:rsid w:val="000335CE"/>
    <w:rsid w:val="00033FF1"/>
    <w:rsid w:val="00035A53"/>
    <w:rsid w:val="0003650B"/>
    <w:rsid w:val="00036C7C"/>
    <w:rsid w:val="000413F9"/>
    <w:rsid w:val="00041B5A"/>
    <w:rsid w:val="00043052"/>
    <w:rsid w:val="00044790"/>
    <w:rsid w:val="00046FDB"/>
    <w:rsid w:val="000534F5"/>
    <w:rsid w:val="00054FC8"/>
    <w:rsid w:val="000561C6"/>
    <w:rsid w:val="00056228"/>
    <w:rsid w:val="000603A2"/>
    <w:rsid w:val="0006063D"/>
    <w:rsid w:val="00061A03"/>
    <w:rsid w:val="000624B0"/>
    <w:rsid w:val="00063031"/>
    <w:rsid w:val="000644C6"/>
    <w:rsid w:val="00064AD8"/>
    <w:rsid w:val="00071656"/>
    <w:rsid w:val="00074390"/>
    <w:rsid w:val="000759F9"/>
    <w:rsid w:val="00080ECB"/>
    <w:rsid w:val="0008299B"/>
    <w:rsid w:val="00082A7F"/>
    <w:rsid w:val="0009274A"/>
    <w:rsid w:val="00092E4B"/>
    <w:rsid w:val="00094680"/>
    <w:rsid w:val="000978C5"/>
    <w:rsid w:val="000A1089"/>
    <w:rsid w:val="000A5943"/>
    <w:rsid w:val="000A726A"/>
    <w:rsid w:val="000A7DBC"/>
    <w:rsid w:val="000B0EC4"/>
    <w:rsid w:val="000B492C"/>
    <w:rsid w:val="000B4D34"/>
    <w:rsid w:val="000B5B84"/>
    <w:rsid w:val="000C1766"/>
    <w:rsid w:val="000C364D"/>
    <w:rsid w:val="000C7435"/>
    <w:rsid w:val="000C7693"/>
    <w:rsid w:val="000C7C36"/>
    <w:rsid w:val="000D1075"/>
    <w:rsid w:val="000D3C41"/>
    <w:rsid w:val="000D44E8"/>
    <w:rsid w:val="000D53D4"/>
    <w:rsid w:val="000D568E"/>
    <w:rsid w:val="000D56D0"/>
    <w:rsid w:val="000D5B1B"/>
    <w:rsid w:val="000D794F"/>
    <w:rsid w:val="000E20F7"/>
    <w:rsid w:val="000E31B3"/>
    <w:rsid w:val="000E407D"/>
    <w:rsid w:val="000F23EF"/>
    <w:rsid w:val="000F3F35"/>
    <w:rsid w:val="000F6450"/>
    <w:rsid w:val="001002DC"/>
    <w:rsid w:val="001052CA"/>
    <w:rsid w:val="00110C86"/>
    <w:rsid w:val="00111298"/>
    <w:rsid w:val="0011268F"/>
    <w:rsid w:val="00112E74"/>
    <w:rsid w:val="0011752A"/>
    <w:rsid w:val="00120650"/>
    <w:rsid w:val="0012248F"/>
    <w:rsid w:val="0012257B"/>
    <w:rsid w:val="00122777"/>
    <w:rsid w:val="0012504E"/>
    <w:rsid w:val="00125C09"/>
    <w:rsid w:val="00126E49"/>
    <w:rsid w:val="00126F03"/>
    <w:rsid w:val="001315A7"/>
    <w:rsid w:val="001368C7"/>
    <w:rsid w:val="00142798"/>
    <w:rsid w:val="001440A7"/>
    <w:rsid w:val="0014544B"/>
    <w:rsid w:val="00150F6A"/>
    <w:rsid w:val="00153203"/>
    <w:rsid w:val="00153885"/>
    <w:rsid w:val="00153917"/>
    <w:rsid w:val="00153C38"/>
    <w:rsid w:val="001544E2"/>
    <w:rsid w:val="00157A66"/>
    <w:rsid w:val="0016199E"/>
    <w:rsid w:val="00161F35"/>
    <w:rsid w:val="001636A3"/>
    <w:rsid w:val="001666E8"/>
    <w:rsid w:val="001779FE"/>
    <w:rsid w:val="00180DA0"/>
    <w:rsid w:val="00180E5D"/>
    <w:rsid w:val="00183045"/>
    <w:rsid w:val="001834DF"/>
    <w:rsid w:val="00183515"/>
    <w:rsid w:val="00184100"/>
    <w:rsid w:val="001917C7"/>
    <w:rsid w:val="001959BE"/>
    <w:rsid w:val="001979EB"/>
    <w:rsid w:val="001A6099"/>
    <w:rsid w:val="001A668B"/>
    <w:rsid w:val="001B224E"/>
    <w:rsid w:val="001B2A2D"/>
    <w:rsid w:val="001B609F"/>
    <w:rsid w:val="001B7ADD"/>
    <w:rsid w:val="001C0D3C"/>
    <w:rsid w:val="001C17A2"/>
    <w:rsid w:val="001C3426"/>
    <w:rsid w:val="001C6E3B"/>
    <w:rsid w:val="001D128B"/>
    <w:rsid w:val="001D1524"/>
    <w:rsid w:val="001D4245"/>
    <w:rsid w:val="001D492E"/>
    <w:rsid w:val="001D517E"/>
    <w:rsid w:val="001D654B"/>
    <w:rsid w:val="001D6BC3"/>
    <w:rsid w:val="001E6ED1"/>
    <w:rsid w:val="001F0848"/>
    <w:rsid w:val="001F0F7C"/>
    <w:rsid w:val="001F1301"/>
    <w:rsid w:val="001F7BA8"/>
    <w:rsid w:val="00204305"/>
    <w:rsid w:val="00211397"/>
    <w:rsid w:val="00213D51"/>
    <w:rsid w:val="0021656E"/>
    <w:rsid w:val="00217ECC"/>
    <w:rsid w:val="002206AC"/>
    <w:rsid w:val="00222BF0"/>
    <w:rsid w:val="00223D1F"/>
    <w:rsid w:val="00225065"/>
    <w:rsid w:val="00230CB8"/>
    <w:rsid w:val="00234644"/>
    <w:rsid w:val="00235037"/>
    <w:rsid w:val="00235D34"/>
    <w:rsid w:val="0023699A"/>
    <w:rsid w:val="00236E0D"/>
    <w:rsid w:val="0023778B"/>
    <w:rsid w:val="00240F64"/>
    <w:rsid w:val="00242629"/>
    <w:rsid w:val="00242CDB"/>
    <w:rsid w:val="0024489B"/>
    <w:rsid w:val="0024504A"/>
    <w:rsid w:val="00247606"/>
    <w:rsid w:val="00251218"/>
    <w:rsid w:val="0025170D"/>
    <w:rsid w:val="002564EB"/>
    <w:rsid w:val="00263279"/>
    <w:rsid w:val="00263C82"/>
    <w:rsid w:val="002650AC"/>
    <w:rsid w:val="00265E64"/>
    <w:rsid w:val="002666DD"/>
    <w:rsid w:val="00270E7A"/>
    <w:rsid w:val="00272C01"/>
    <w:rsid w:val="002746CF"/>
    <w:rsid w:val="00275A37"/>
    <w:rsid w:val="00277931"/>
    <w:rsid w:val="0028398D"/>
    <w:rsid w:val="00284C0E"/>
    <w:rsid w:val="002856EB"/>
    <w:rsid w:val="002868C3"/>
    <w:rsid w:val="00286C61"/>
    <w:rsid w:val="00295A23"/>
    <w:rsid w:val="002A1DC1"/>
    <w:rsid w:val="002B253C"/>
    <w:rsid w:val="002B2B2D"/>
    <w:rsid w:val="002B66DA"/>
    <w:rsid w:val="002B6ED3"/>
    <w:rsid w:val="002B7787"/>
    <w:rsid w:val="002C2AE2"/>
    <w:rsid w:val="002C3E47"/>
    <w:rsid w:val="002C58A9"/>
    <w:rsid w:val="002C6DD7"/>
    <w:rsid w:val="002D4333"/>
    <w:rsid w:val="002D6389"/>
    <w:rsid w:val="002D71EE"/>
    <w:rsid w:val="002D763A"/>
    <w:rsid w:val="002E2676"/>
    <w:rsid w:val="002E470D"/>
    <w:rsid w:val="002E4D0C"/>
    <w:rsid w:val="002E642E"/>
    <w:rsid w:val="002E6BBE"/>
    <w:rsid w:val="002E78DE"/>
    <w:rsid w:val="002F3102"/>
    <w:rsid w:val="0030374A"/>
    <w:rsid w:val="00303D61"/>
    <w:rsid w:val="003046F5"/>
    <w:rsid w:val="00305E22"/>
    <w:rsid w:val="00306B18"/>
    <w:rsid w:val="00307EBA"/>
    <w:rsid w:val="00310388"/>
    <w:rsid w:val="00310DE5"/>
    <w:rsid w:val="00312840"/>
    <w:rsid w:val="00313810"/>
    <w:rsid w:val="003142DE"/>
    <w:rsid w:val="0031657E"/>
    <w:rsid w:val="00316736"/>
    <w:rsid w:val="00317CD9"/>
    <w:rsid w:val="00317FC8"/>
    <w:rsid w:val="0032017F"/>
    <w:rsid w:val="00320862"/>
    <w:rsid w:val="0032238D"/>
    <w:rsid w:val="0032282E"/>
    <w:rsid w:val="00325618"/>
    <w:rsid w:val="003257BE"/>
    <w:rsid w:val="00332E0A"/>
    <w:rsid w:val="003333B4"/>
    <w:rsid w:val="003355C5"/>
    <w:rsid w:val="0034595B"/>
    <w:rsid w:val="003465B2"/>
    <w:rsid w:val="00346A89"/>
    <w:rsid w:val="0035114C"/>
    <w:rsid w:val="00352707"/>
    <w:rsid w:val="00352ABA"/>
    <w:rsid w:val="00352D5C"/>
    <w:rsid w:val="00355772"/>
    <w:rsid w:val="00364C9B"/>
    <w:rsid w:val="00372C91"/>
    <w:rsid w:val="00374B3A"/>
    <w:rsid w:val="00375BAB"/>
    <w:rsid w:val="00375DD4"/>
    <w:rsid w:val="00376562"/>
    <w:rsid w:val="00381B3D"/>
    <w:rsid w:val="0038228C"/>
    <w:rsid w:val="003822C7"/>
    <w:rsid w:val="003829A4"/>
    <w:rsid w:val="00383BE5"/>
    <w:rsid w:val="00384941"/>
    <w:rsid w:val="0038639B"/>
    <w:rsid w:val="00390FDB"/>
    <w:rsid w:val="0039155B"/>
    <w:rsid w:val="0039487E"/>
    <w:rsid w:val="00394FDF"/>
    <w:rsid w:val="00395593"/>
    <w:rsid w:val="00395C17"/>
    <w:rsid w:val="0039676C"/>
    <w:rsid w:val="003A2EF0"/>
    <w:rsid w:val="003B0C2F"/>
    <w:rsid w:val="003B0F30"/>
    <w:rsid w:val="003B193F"/>
    <w:rsid w:val="003B2357"/>
    <w:rsid w:val="003B6690"/>
    <w:rsid w:val="003B722C"/>
    <w:rsid w:val="003B7B7A"/>
    <w:rsid w:val="003C3A4C"/>
    <w:rsid w:val="003C7122"/>
    <w:rsid w:val="003D030F"/>
    <w:rsid w:val="003D4C41"/>
    <w:rsid w:val="003D4FDE"/>
    <w:rsid w:val="003E200C"/>
    <w:rsid w:val="003F2597"/>
    <w:rsid w:val="003F467E"/>
    <w:rsid w:val="00400872"/>
    <w:rsid w:val="00405CE9"/>
    <w:rsid w:val="004076B2"/>
    <w:rsid w:val="00410F7B"/>
    <w:rsid w:val="004131EF"/>
    <w:rsid w:val="004232EE"/>
    <w:rsid w:val="00424180"/>
    <w:rsid w:val="0042459F"/>
    <w:rsid w:val="0042514F"/>
    <w:rsid w:val="00425A09"/>
    <w:rsid w:val="00427A81"/>
    <w:rsid w:val="00430890"/>
    <w:rsid w:val="00431DFC"/>
    <w:rsid w:val="0043379B"/>
    <w:rsid w:val="00437328"/>
    <w:rsid w:val="004375D4"/>
    <w:rsid w:val="00437664"/>
    <w:rsid w:val="00441D16"/>
    <w:rsid w:val="00441F77"/>
    <w:rsid w:val="00442779"/>
    <w:rsid w:val="00442845"/>
    <w:rsid w:val="0044378B"/>
    <w:rsid w:val="00446D0B"/>
    <w:rsid w:val="00447A88"/>
    <w:rsid w:val="00451676"/>
    <w:rsid w:val="0045315E"/>
    <w:rsid w:val="0045426A"/>
    <w:rsid w:val="0045651E"/>
    <w:rsid w:val="00460012"/>
    <w:rsid w:val="00462F5E"/>
    <w:rsid w:val="00464DF3"/>
    <w:rsid w:val="0046549D"/>
    <w:rsid w:val="00471275"/>
    <w:rsid w:val="004741A7"/>
    <w:rsid w:val="00474E31"/>
    <w:rsid w:val="00475090"/>
    <w:rsid w:val="00476BB1"/>
    <w:rsid w:val="00476DC8"/>
    <w:rsid w:val="004859CE"/>
    <w:rsid w:val="00486972"/>
    <w:rsid w:val="004878D5"/>
    <w:rsid w:val="004953FD"/>
    <w:rsid w:val="004A2681"/>
    <w:rsid w:val="004A78F8"/>
    <w:rsid w:val="004B20BB"/>
    <w:rsid w:val="004B34B8"/>
    <w:rsid w:val="004B5D61"/>
    <w:rsid w:val="004B7087"/>
    <w:rsid w:val="004C0618"/>
    <w:rsid w:val="004C128F"/>
    <w:rsid w:val="004C33F0"/>
    <w:rsid w:val="004C3CE8"/>
    <w:rsid w:val="004C625C"/>
    <w:rsid w:val="004C701A"/>
    <w:rsid w:val="004D003D"/>
    <w:rsid w:val="004D2938"/>
    <w:rsid w:val="004D3195"/>
    <w:rsid w:val="004D325F"/>
    <w:rsid w:val="004D3460"/>
    <w:rsid w:val="004D542A"/>
    <w:rsid w:val="004D5630"/>
    <w:rsid w:val="004E39D3"/>
    <w:rsid w:val="004E53B9"/>
    <w:rsid w:val="004F35D4"/>
    <w:rsid w:val="004F47D9"/>
    <w:rsid w:val="004F6BE0"/>
    <w:rsid w:val="0050525F"/>
    <w:rsid w:val="005112AE"/>
    <w:rsid w:val="00512181"/>
    <w:rsid w:val="00512BFD"/>
    <w:rsid w:val="00513BA3"/>
    <w:rsid w:val="0051666B"/>
    <w:rsid w:val="00520F81"/>
    <w:rsid w:val="005327D7"/>
    <w:rsid w:val="0053457A"/>
    <w:rsid w:val="00534BF7"/>
    <w:rsid w:val="00544E6D"/>
    <w:rsid w:val="0055114F"/>
    <w:rsid w:val="00551D56"/>
    <w:rsid w:val="0055313A"/>
    <w:rsid w:val="00562FB2"/>
    <w:rsid w:val="00564212"/>
    <w:rsid w:val="00565E56"/>
    <w:rsid w:val="00565E83"/>
    <w:rsid w:val="00566882"/>
    <w:rsid w:val="005700DD"/>
    <w:rsid w:val="00573835"/>
    <w:rsid w:val="00573BFF"/>
    <w:rsid w:val="00574EEA"/>
    <w:rsid w:val="005769C8"/>
    <w:rsid w:val="005820D9"/>
    <w:rsid w:val="0058429C"/>
    <w:rsid w:val="00585C8E"/>
    <w:rsid w:val="00592D3C"/>
    <w:rsid w:val="00593311"/>
    <w:rsid w:val="00595C3A"/>
    <w:rsid w:val="005A1E25"/>
    <w:rsid w:val="005A5716"/>
    <w:rsid w:val="005A794B"/>
    <w:rsid w:val="005B0A45"/>
    <w:rsid w:val="005B3403"/>
    <w:rsid w:val="005B4A62"/>
    <w:rsid w:val="005B6D1B"/>
    <w:rsid w:val="005B7F5E"/>
    <w:rsid w:val="005C186D"/>
    <w:rsid w:val="005C7813"/>
    <w:rsid w:val="005D131F"/>
    <w:rsid w:val="005D2179"/>
    <w:rsid w:val="005D220A"/>
    <w:rsid w:val="005D2DD0"/>
    <w:rsid w:val="005D4868"/>
    <w:rsid w:val="005D5349"/>
    <w:rsid w:val="005D71E8"/>
    <w:rsid w:val="005E4D53"/>
    <w:rsid w:val="005F0111"/>
    <w:rsid w:val="005F0FB9"/>
    <w:rsid w:val="005F0FCD"/>
    <w:rsid w:val="005F16DD"/>
    <w:rsid w:val="005F252E"/>
    <w:rsid w:val="005F7D44"/>
    <w:rsid w:val="00602B35"/>
    <w:rsid w:val="006039F5"/>
    <w:rsid w:val="006044A4"/>
    <w:rsid w:val="00604C38"/>
    <w:rsid w:val="00604F94"/>
    <w:rsid w:val="00605770"/>
    <w:rsid w:val="00606442"/>
    <w:rsid w:val="00612E3F"/>
    <w:rsid w:val="00612FA6"/>
    <w:rsid w:val="006132F9"/>
    <w:rsid w:val="0061446A"/>
    <w:rsid w:val="00614659"/>
    <w:rsid w:val="006149F0"/>
    <w:rsid w:val="006153F9"/>
    <w:rsid w:val="0061540E"/>
    <w:rsid w:val="00617D36"/>
    <w:rsid w:val="00620204"/>
    <w:rsid w:val="006202A0"/>
    <w:rsid w:val="00621572"/>
    <w:rsid w:val="006242D4"/>
    <w:rsid w:val="006260C2"/>
    <w:rsid w:val="00627C97"/>
    <w:rsid w:val="006328C0"/>
    <w:rsid w:val="00636B54"/>
    <w:rsid w:val="0063790B"/>
    <w:rsid w:val="00640EE3"/>
    <w:rsid w:val="0064233E"/>
    <w:rsid w:val="006426DB"/>
    <w:rsid w:val="00643FEE"/>
    <w:rsid w:val="006477B7"/>
    <w:rsid w:val="0064798F"/>
    <w:rsid w:val="00647C9F"/>
    <w:rsid w:val="006501B2"/>
    <w:rsid w:val="006522D1"/>
    <w:rsid w:val="00652D5B"/>
    <w:rsid w:val="00653E8A"/>
    <w:rsid w:val="00657AB6"/>
    <w:rsid w:val="00660701"/>
    <w:rsid w:val="00663FB7"/>
    <w:rsid w:val="0066471B"/>
    <w:rsid w:val="00664903"/>
    <w:rsid w:val="006654F0"/>
    <w:rsid w:val="0066772A"/>
    <w:rsid w:val="006725B6"/>
    <w:rsid w:val="00674644"/>
    <w:rsid w:val="00686038"/>
    <w:rsid w:val="006951FA"/>
    <w:rsid w:val="00697983"/>
    <w:rsid w:val="006A0E9B"/>
    <w:rsid w:val="006A1005"/>
    <w:rsid w:val="006A2E3E"/>
    <w:rsid w:val="006A5496"/>
    <w:rsid w:val="006A6E99"/>
    <w:rsid w:val="006B1B58"/>
    <w:rsid w:val="006B375E"/>
    <w:rsid w:val="006C3949"/>
    <w:rsid w:val="006D1978"/>
    <w:rsid w:val="006D1CD5"/>
    <w:rsid w:val="006D2B6B"/>
    <w:rsid w:val="006D3628"/>
    <w:rsid w:val="006D3D78"/>
    <w:rsid w:val="006D41B9"/>
    <w:rsid w:val="006D4951"/>
    <w:rsid w:val="006D4ACF"/>
    <w:rsid w:val="006D6AC4"/>
    <w:rsid w:val="006D75AF"/>
    <w:rsid w:val="006E20AE"/>
    <w:rsid w:val="006E35D9"/>
    <w:rsid w:val="006E3E54"/>
    <w:rsid w:val="006E44E2"/>
    <w:rsid w:val="006E6A85"/>
    <w:rsid w:val="006E6B3E"/>
    <w:rsid w:val="006E78F5"/>
    <w:rsid w:val="006F4FD3"/>
    <w:rsid w:val="006F58CC"/>
    <w:rsid w:val="006F66B4"/>
    <w:rsid w:val="00703420"/>
    <w:rsid w:val="00704FA4"/>
    <w:rsid w:val="0070527B"/>
    <w:rsid w:val="00705496"/>
    <w:rsid w:val="00706776"/>
    <w:rsid w:val="00707986"/>
    <w:rsid w:val="00707B6E"/>
    <w:rsid w:val="00707F59"/>
    <w:rsid w:val="00714871"/>
    <w:rsid w:val="00720AC0"/>
    <w:rsid w:val="00724C39"/>
    <w:rsid w:val="007350BC"/>
    <w:rsid w:val="007378B5"/>
    <w:rsid w:val="00745CF4"/>
    <w:rsid w:val="00751001"/>
    <w:rsid w:val="00751D42"/>
    <w:rsid w:val="00753450"/>
    <w:rsid w:val="007558E3"/>
    <w:rsid w:val="0075621B"/>
    <w:rsid w:val="00757F9B"/>
    <w:rsid w:val="0076246B"/>
    <w:rsid w:val="00762888"/>
    <w:rsid w:val="00763155"/>
    <w:rsid w:val="00765120"/>
    <w:rsid w:val="007661A7"/>
    <w:rsid w:val="00766514"/>
    <w:rsid w:val="00767E8F"/>
    <w:rsid w:val="007703D1"/>
    <w:rsid w:val="0077221E"/>
    <w:rsid w:val="00777DC7"/>
    <w:rsid w:val="0078141E"/>
    <w:rsid w:val="0078411D"/>
    <w:rsid w:val="007854EE"/>
    <w:rsid w:val="00790C0B"/>
    <w:rsid w:val="0079152E"/>
    <w:rsid w:val="0079158F"/>
    <w:rsid w:val="00792CEA"/>
    <w:rsid w:val="00794821"/>
    <w:rsid w:val="00795EE7"/>
    <w:rsid w:val="00796A6D"/>
    <w:rsid w:val="0079701D"/>
    <w:rsid w:val="007A14E5"/>
    <w:rsid w:val="007A21DB"/>
    <w:rsid w:val="007A4AA6"/>
    <w:rsid w:val="007A67F3"/>
    <w:rsid w:val="007B4712"/>
    <w:rsid w:val="007B6912"/>
    <w:rsid w:val="007B72AF"/>
    <w:rsid w:val="007C0064"/>
    <w:rsid w:val="007C1DA8"/>
    <w:rsid w:val="007D3DF5"/>
    <w:rsid w:val="007D4EAE"/>
    <w:rsid w:val="007E73F8"/>
    <w:rsid w:val="007F58AD"/>
    <w:rsid w:val="007F6F71"/>
    <w:rsid w:val="007F782A"/>
    <w:rsid w:val="0080549C"/>
    <w:rsid w:val="00807D18"/>
    <w:rsid w:val="0081334B"/>
    <w:rsid w:val="00821A68"/>
    <w:rsid w:val="00823BEA"/>
    <w:rsid w:val="00824BE4"/>
    <w:rsid w:val="00826D45"/>
    <w:rsid w:val="00827D5B"/>
    <w:rsid w:val="00827F8F"/>
    <w:rsid w:val="0083322D"/>
    <w:rsid w:val="00833B93"/>
    <w:rsid w:val="008351EB"/>
    <w:rsid w:val="00841DA9"/>
    <w:rsid w:val="0084314D"/>
    <w:rsid w:val="008462BB"/>
    <w:rsid w:val="00847583"/>
    <w:rsid w:val="00854716"/>
    <w:rsid w:val="008556F4"/>
    <w:rsid w:val="00855DD5"/>
    <w:rsid w:val="0086010E"/>
    <w:rsid w:val="00863469"/>
    <w:rsid w:val="00865C64"/>
    <w:rsid w:val="008709AE"/>
    <w:rsid w:val="00871E33"/>
    <w:rsid w:val="0087213F"/>
    <w:rsid w:val="008723B6"/>
    <w:rsid w:val="0087742E"/>
    <w:rsid w:val="008776C3"/>
    <w:rsid w:val="008809B4"/>
    <w:rsid w:val="00881A66"/>
    <w:rsid w:val="0088642C"/>
    <w:rsid w:val="00891899"/>
    <w:rsid w:val="008919D8"/>
    <w:rsid w:val="00891FE4"/>
    <w:rsid w:val="008942A0"/>
    <w:rsid w:val="0089478D"/>
    <w:rsid w:val="00895D22"/>
    <w:rsid w:val="00896A60"/>
    <w:rsid w:val="008A21AB"/>
    <w:rsid w:val="008A436F"/>
    <w:rsid w:val="008A5149"/>
    <w:rsid w:val="008A70D9"/>
    <w:rsid w:val="008B1925"/>
    <w:rsid w:val="008B5A18"/>
    <w:rsid w:val="008C2823"/>
    <w:rsid w:val="008C324A"/>
    <w:rsid w:val="008C38FB"/>
    <w:rsid w:val="008D28A4"/>
    <w:rsid w:val="008D471E"/>
    <w:rsid w:val="008D641E"/>
    <w:rsid w:val="008E03CB"/>
    <w:rsid w:val="008E633E"/>
    <w:rsid w:val="008F2DD6"/>
    <w:rsid w:val="008F5224"/>
    <w:rsid w:val="008F73B8"/>
    <w:rsid w:val="009041D0"/>
    <w:rsid w:val="00905A63"/>
    <w:rsid w:val="00912593"/>
    <w:rsid w:val="00914B98"/>
    <w:rsid w:val="00922CC4"/>
    <w:rsid w:val="00923FEA"/>
    <w:rsid w:val="00924118"/>
    <w:rsid w:val="00927211"/>
    <w:rsid w:val="00927624"/>
    <w:rsid w:val="00931927"/>
    <w:rsid w:val="00931BEF"/>
    <w:rsid w:val="00932612"/>
    <w:rsid w:val="00933C06"/>
    <w:rsid w:val="00934328"/>
    <w:rsid w:val="00934DED"/>
    <w:rsid w:val="00937C3B"/>
    <w:rsid w:val="009451FD"/>
    <w:rsid w:val="0094530C"/>
    <w:rsid w:val="0094663E"/>
    <w:rsid w:val="009467D9"/>
    <w:rsid w:val="00947F78"/>
    <w:rsid w:val="009500B0"/>
    <w:rsid w:val="0095496E"/>
    <w:rsid w:val="00954AB3"/>
    <w:rsid w:val="00956A9C"/>
    <w:rsid w:val="00956C2A"/>
    <w:rsid w:val="00961B9E"/>
    <w:rsid w:val="00961E9E"/>
    <w:rsid w:val="009624C8"/>
    <w:rsid w:val="00964BA0"/>
    <w:rsid w:val="00964C1C"/>
    <w:rsid w:val="00965112"/>
    <w:rsid w:val="00970421"/>
    <w:rsid w:val="00971C59"/>
    <w:rsid w:val="009759FD"/>
    <w:rsid w:val="00993FE1"/>
    <w:rsid w:val="00995CF2"/>
    <w:rsid w:val="00995D75"/>
    <w:rsid w:val="009A0D3D"/>
    <w:rsid w:val="009A0DCF"/>
    <w:rsid w:val="009A1BA9"/>
    <w:rsid w:val="009A2639"/>
    <w:rsid w:val="009A7D92"/>
    <w:rsid w:val="009B00FA"/>
    <w:rsid w:val="009B018F"/>
    <w:rsid w:val="009B08A1"/>
    <w:rsid w:val="009B2D0D"/>
    <w:rsid w:val="009B62FD"/>
    <w:rsid w:val="009C07A1"/>
    <w:rsid w:val="009C137B"/>
    <w:rsid w:val="009C1A5B"/>
    <w:rsid w:val="009C2516"/>
    <w:rsid w:val="009C2B75"/>
    <w:rsid w:val="009C39A4"/>
    <w:rsid w:val="009C3DBE"/>
    <w:rsid w:val="009C4883"/>
    <w:rsid w:val="009C6C09"/>
    <w:rsid w:val="009D0C42"/>
    <w:rsid w:val="009D2512"/>
    <w:rsid w:val="009D5144"/>
    <w:rsid w:val="009D7082"/>
    <w:rsid w:val="009E0486"/>
    <w:rsid w:val="009E2A39"/>
    <w:rsid w:val="009E32E8"/>
    <w:rsid w:val="009E52BA"/>
    <w:rsid w:val="009F0EAF"/>
    <w:rsid w:val="009F66F0"/>
    <w:rsid w:val="009F6B16"/>
    <w:rsid w:val="00A022A2"/>
    <w:rsid w:val="00A04278"/>
    <w:rsid w:val="00A04782"/>
    <w:rsid w:val="00A04C18"/>
    <w:rsid w:val="00A06AC0"/>
    <w:rsid w:val="00A1186B"/>
    <w:rsid w:val="00A1273E"/>
    <w:rsid w:val="00A13250"/>
    <w:rsid w:val="00A13277"/>
    <w:rsid w:val="00A14576"/>
    <w:rsid w:val="00A14C97"/>
    <w:rsid w:val="00A17C8E"/>
    <w:rsid w:val="00A25E78"/>
    <w:rsid w:val="00A32B3E"/>
    <w:rsid w:val="00A33B61"/>
    <w:rsid w:val="00A358B7"/>
    <w:rsid w:val="00A35EE7"/>
    <w:rsid w:val="00A36099"/>
    <w:rsid w:val="00A409CD"/>
    <w:rsid w:val="00A40BBA"/>
    <w:rsid w:val="00A433B3"/>
    <w:rsid w:val="00A4660A"/>
    <w:rsid w:val="00A53604"/>
    <w:rsid w:val="00A55308"/>
    <w:rsid w:val="00A61DFF"/>
    <w:rsid w:val="00A6454B"/>
    <w:rsid w:val="00A64A56"/>
    <w:rsid w:val="00A70D23"/>
    <w:rsid w:val="00A70F18"/>
    <w:rsid w:val="00A71CAF"/>
    <w:rsid w:val="00A71D72"/>
    <w:rsid w:val="00A7563E"/>
    <w:rsid w:val="00A804A5"/>
    <w:rsid w:val="00A8199B"/>
    <w:rsid w:val="00A827C4"/>
    <w:rsid w:val="00A83613"/>
    <w:rsid w:val="00A86F6F"/>
    <w:rsid w:val="00A928BB"/>
    <w:rsid w:val="00A939C0"/>
    <w:rsid w:val="00A97804"/>
    <w:rsid w:val="00AA0BEE"/>
    <w:rsid w:val="00AA114A"/>
    <w:rsid w:val="00AA159B"/>
    <w:rsid w:val="00AA17AB"/>
    <w:rsid w:val="00AA3B47"/>
    <w:rsid w:val="00AA7F0A"/>
    <w:rsid w:val="00AB0614"/>
    <w:rsid w:val="00AB329C"/>
    <w:rsid w:val="00AB5BF5"/>
    <w:rsid w:val="00AB72FF"/>
    <w:rsid w:val="00AB753D"/>
    <w:rsid w:val="00AB79D1"/>
    <w:rsid w:val="00AC2F40"/>
    <w:rsid w:val="00AC2FF8"/>
    <w:rsid w:val="00AC4164"/>
    <w:rsid w:val="00AC46CC"/>
    <w:rsid w:val="00AC64BD"/>
    <w:rsid w:val="00AC6F39"/>
    <w:rsid w:val="00AC76B5"/>
    <w:rsid w:val="00AC7EF7"/>
    <w:rsid w:val="00AD14A7"/>
    <w:rsid w:val="00AD42BA"/>
    <w:rsid w:val="00AD48DB"/>
    <w:rsid w:val="00AD5665"/>
    <w:rsid w:val="00AD64D5"/>
    <w:rsid w:val="00AD6ED2"/>
    <w:rsid w:val="00AD7A65"/>
    <w:rsid w:val="00AE1E72"/>
    <w:rsid w:val="00AF1707"/>
    <w:rsid w:val="00AF40BA"/>
    <w:rsid w:val="00B00B43"/>
    <w:rsid w:val="00B00F4C"/>
    <w:rsid w:val="00B0384A"/>
    <w:rsid w:val="00B04949"/>
    <w:rsid w:val="00B07C59"/>
    <w:rsid w:val="00B10BCB"/>
    <w:rsid w:val="00B16EB5"/>
    <w:rsid w:val="00B17717"/>
    <w:rsid w:val="00B250E0"/>
    <w:rsid w:val="00B27F6C"/>
    <w:rsid w:val="00B30D95"/>
    <w:rsid w:val="00B31863"/>
    <w:rsid w:val="00B31DFE"/>
    <w:rsid w:val="00B32869"/>
    <w:rsid w:val="00B33597"/>
    <w:rsid w:val="00B33C93"/>
    <w:rsid w:val="00B34996"/>
    <w:rsid w:val="00B364C4"/>
    <w:rsid w:val="00B40F0B"/>
    <w:rsid w:val="00B43521"/>
    <w:rsid w:val="00B45A6F"/>
    <w:rsid w:val="00B53CC5"/>
    <w:rsid w:val="00B53CFC"/>
    <w:rsid w:val="00B54106"/>
    <w:rsid w:val="00B54940"/>
    <w:rsid w:val="00B57F35"/>
    <w:rsid w:val="00B65378"/>
    <w:rsid w:val="00B70C7A"/>
    <w:rsid w:val="00B72312"/>
    <w:rsid w:val="00B7381B"/>
    <w:rsid w:val="00B7563D"/>
    <w:rsid w:val="00B76F2D"/>
    <w:rsid w:val="00B80CDA"/>
    <w:rsid w:val="00B82FB8"/>
    <w:rsid w:val="00B85E5F"/>
    <w:rsid w:val="00B8643C"/>
    <w:rsid w:val="00B869E4"/>
    <w:rsid w:val="00B9178A"/>
    <w:rsid w:val="00B91D8B"/>
    <w:rsid w:val="00B93542"/>
    <w:rsid w:val="00B93F64"/>
    <w:rsid w:val="00B9623C"/>
    <w:rsid w:val="00B9652F"/>
    <w:rsid w:val="00B96748"/>
    <w:rsid w:val="00B97372"/>
    <w:rsid w:val="00B977FF"/>
    <w:rsid w:val="00B97853"/>
    <w:rsid w:val="00B978C9"/>
    <w:rsid w:val="00BA010D"/>
    <w:rsid w:val="00BA5A6B"/>
    <w:rsid w:val="00BB041B"/>
    <w:rsid w:val="00BB0D1A"/>
    <w:rsid w:val="00BB15BA"/>
    <w:rsid w:val="00BB67B0"/>
    <w:rsid w:val="00BC0F29"/>
    <w:rsid w:val="00BC3596"/>
    <w:rsid w:val="00BC3ADE"/>
    <w:rsid w:val="00BC3E80"/>
    <w:rsid w:val="00BC7B15"/>
    <w:rsid w:val="00BD308A"/>
    <w:rsid w:val="00BE3F11"/>
    <w:rsid w:val="00BE4877"/>
    <w:rsid w:val="00BE6C39"/>
    <w:rsid w:val="00BE6E67"/>
    <w:rsid w:val="00BF280B"/>
    <w:rsid w:val="00BF2DE8"/>
    <w:rsid w:val="00BF7A08"/>
    <w:rsid w:val="00C01D62"/>
    <w:rsid w:val="00C100A1"/>
    <w:rsid w:val="00C11471"/>
    <w:rsid w:val="00C12A97"/>
    <w:rsid w:val="00C14ECD"/>
    <w:rsid w:val="00C17C82"/>
    <w:rsid w:val="00C20AAD"/>
    <w:rsid w:val="00C21007"/>
    <w:rsid w:val="00C22794"/>
    <w:rsid w:val="00C22EC0"/>
    <w:rsid w:val="00C26183"/>
    <w:rsid w:val="00C27302"/>
    <w:rsid w:val="00C35853"/>
    <w:rsid w:val="00C36511"/>
    <w:rsid w:val="00C36BFA"/>
    <w:rsid w:val="00C378D1"/>
    <w:rsid w:val="00C4063D"/>
    <w:rsid w:val="00C417EA"/>
    <w:rsid w:val="00C41D46"/>
    <w:rsid w:val="00C450E2"/>
    <w:rsid w:val="00C451C8"/>
    <w:rsid w:val="00C47DF3"/>
    <w:rsid w:val="00C502F4"/>
    <w:rsid w:val="00C50A2E"/>
    <w:rsid w:val="00C51ED6"/>
    <w:rsid w:val="00C5568C"/>
    <w:rsid w:val="00C56B57"/>
    <w:rsid w:val="00C601D3"/>
    <w:rsid w:val="00C60F67"/>
    <w:rsid w:val="00C627A6"/>
    <w:rsid w:val="00C67A00"/>
    <w:rsid w:val="00C709AA"/>
    <w:rsid w:val="00C71371"/>
    <w:rsid w:val="00C7285A"/>
    <w:rsid w:val="00C7445D"/>
    <w:rsid w:val="00C74E4C"/>
    <w:rsid w:val="00C7654B"/>
    <w:rsid w:val="00C80361"/>
    <w:rsid w:val="00C816F0"/>
    <w:rsid w:val="00C839CC"/>
    <w:rsid w:val="00C90FE9"/>
    <w:rsid w:val="00C91B62"/>
    <w:rsid w:val="00C9763B"/>
    <w:rsid w:val="00CA3AFA"/>
    <w:rsid w:val="00CA4EFA"/>
    <w:rsid w:val="00CA6A89"/>
    <w:rsid w:val="00CA78B8"/>
    <w:rsid w:val="00CB1EE1"/>
    <w:rsid w:val="00CB30AB"/>
    <w:rsid w:val="00CB4573"/>
    <w:rsid w:val="00CB59C5"/>
    <w:rsid w:val="00CC0380"/>
    <w:rsid w:val="00CC064D"/>
    <w:rsid w:val="00CC57B1"/>
    <w:rsid w:val="00CC68E2"/>
    <w:rsid w:val="00CD0261"/>
    <w:rsid w:val="00CD1118"/>
    <w:rsid w:val="00CD16B0"/>
    <w:rsid w:val="00CD4699"/>
    <w:rsid w:val="00CD6436"/>
    <w:rsid w:val="00CD755A"/>
    <w:rsid w:val="00CD75A6"/>
    <w:rsid w:val="00CD7E01"/>
    <w:rsid w:val="00CD7F7A"/>
    <w:rsid w:val="00CE6C12"/>
    <w:rsid w:val="00CE6C84"/>
    <w:rsid w:val="00CF0C6F"/>
    <w:rsid w:val="00CF31A3"/>
    <w:rsid w:val="00CF4F5C"/>
    <w:rsid w:val="00CF637C"/>
    <w:rsid w:val="00D0169D"/>
    <w:rsid w:val="00D018C1"/>
    <w:rsid w:val="00D032AC"/>
    <w:rsid w:val="00D05D24"/>
    <w:rsid w:val="00D12AAC"/>
    <w:rsid w:val="00D1545F"/>
    <w:rsid w:val="00D15884"/>
    <w:rsid w:val="00D15A14"/>
    <w:rsid w:val="00D15BEF"/>
    <w:rsid w:val="00D16436"/>
    <w:rsid w:val="00D16628"/>
    <w:rsid w:val="00D20FE6"/>
    <w:rsid w:val="00D21654"/>
    <w:rsid w:val="00D2179E"/>
    <w:rsid w:val="00D21C85"/>
    <w:rsid w:val="00D2251F"/>
    <w:rsid w:val="00D226FB"/>
    <w:rsid w:val="00D27AFF"/>
    <w:rsid w:val="00D27C83"/>
    <w:rsid w:val="00D307E2"/>
    <w:rsid w:val="00D31D33"/>
    <w:rsid w:val="00D34762"/>
    <w:rsid w:val="00D349DE"/>
    <w:rsid w:val="00D354BB"/>
    <w:rsid w:val="00D35557"/>
    <w:rsid w:val="00D36B89"/>
    <w:rsid w:val="00D373EF"/>
    <w:rsid w:val="00D40B02"/>
    <w:rsid w:val="00D41FDC"/>
    <w:rsid w:val="00D42076"/>
    <w:rsid w:val="00D43367"/>
    <w:rsid w:val="00D54324"/>
    <w:rsid w:val="00D568A5"/>
    <w:rsid w:val="00D614C1"/>
    <w:rsid w:val="00D61A1F"/>
    <w:rsid w:val="00D621B1"/>
    <w:rsid w:val="00D622BC"/>
    <w:rsid w:val="00D62E75"/>
    <w:rsid w:val="00D6677D"/>
    <w:rsid w:val="00D672F9"/>
    <w:rsid w:val="00D67A9F"/>
    <w:rsid w:val="00D71843"/>
    <w:rsid w:val="00D73367"/>
    <w:rsid w:val="00D75914"/>
    <w:rsid w:val="00D75B17"/>
    <w:rsid w:val="00D77891"/>
    <w:rsid w:val="00D77B19"/>
    <w:rsid w:val="00D81165"/>
    <w:rsid w:val="00D81AA6"/>
    <w:rsid w:val="00D82C77"/>
    <w:rsid w:val="00D82E42"/>
    <w:rsid w:val="00D839F4"/>
    <w:rsid w:val="00D83A7E"/>
    <w:rsid w:val="00D8437D"/>
    <w:rsid w:val="00D90B47"/>
    <w:rsid w:val="00D9137D"/>
    <w:rsid w:val="00DA1DCC"/>
    <w:rsid w:val="00DA2EE1"/>
    <w:rsid w:val="00DA3D9F"/>
    <w:rsid w:val="00DA4B57"/>
    <w:rsid w:val="00DA7570"/>
    <w:rsid w:val="00DB124F"/>
    <w:rsid w:val="00DB5B30"/>
    <w:rsid w:val="00DB62FB"/>
    <w:rsid w:val="00DC16EC"/>
    <w:rsid w:val="00DC3B2D"/>
    <w:rsid w:val="00DC3DFC"/>
    <w:rsid w:val="00DC53F1"/>
    <w:rsid w:val="00DC739C"/>
    <w:rsid w:val="00DC7DFC"/>
    <w:rsid w:val="00DD3D20"/>
    <w:rsid w:val="00DD4353"/>
    <w:rsid w:val="00DD7AA0"/>
    <w:rsid w:val="00DD7C40"/>
    <w:rsid w:val="00DE3A0B"/>
    <w:rsid w:val="00DE521D"/>
    <w:rsid w:val="00DE5C18"/>
    <w:rsid w:val="00DE6802"/>
    <w:rsid w:val="00DF3C85"/>
    <w:rsid w:val="00DF478C"/>
    <w:rsid w:val="00DF6EFF"/>
    <w:rsid w:val="00E0310C"/>
    <w:rsid w:val="00E03347"/>
    <w:rsid w:val="00E04262"/>
    <w:rsid w:val="00E07A61"/>
    <w:rsid w:val="00E11A10"/>
    <w:rsid w:val="00E1211D"/>
    <w:rsid w:val="00E13DD5"/>
    <w:rsid w:val="00E15AAC"/>
    <w:rsid w:val="00E2367E"/>
    <w:rsid w:val="00E24C0F"/>
    <w:rsid w:val="00E25ED0"/>
    <w:rsid w:val="00E25EE0"/>
    <w:rsid w:val="00E26C68"/>
    <w:rsid w:val="00E26EA5"/>
    <w:rsid w:val="00E31BAE"/>
    <w:rsid w:val="00E37AB5"/>
    <w:rsid w:val="00E4299B"/>
    <w:rsid w:val="00E434BA"/>
    <w:rsid w:val="00E43CB7"/>
    <w:rsid w:val="00E43E95"/>
    <w:rsid w:val="00E45FF3"/>
    <w:rsid w:val="00E461E9"/>
    <w:rsid w:val="00E51735"/>
    <w:rsid w:val="00E51A0C"/>
    <w:rsid w:val="00E56245"/>
    <w:rsid w:val="00E57D52"/>
    <w:rsid w:val="00E611C5"/>
    <w:rsid w:val="00E63BE6"/>
    <w:rsid w:val="00E648EB"/>
    <w:rsid w:val="00E668DB"/>
    <w:rsid w:val="00E66DD8"/>
    <w:rsid w:val="00E705AE"/>
    <w:rsid w:val="00E70807"/>
    <w:rsid w:val="00E717E1"/>
    <w:rsid w:val="00E7193E"/>
    <w:rsid w:val="00E72C77"/>
    <w:rsid w:val="00E731CB"/>
    <w:rsid w:val="00E85784"/>
    <w:rsid w:val="00E85C2D"/>
    <w:rsid w:val="00E936B9"/>
    <w:rsid w:val="00E968A0"/>
    <w:rsid w:val="00E97897"/>
    <w:rsid w:val="00E97B43"/>
    <w:rsid w:val="00E97CE6"/>
    <w:rsid w:val="00E97EE6"/>
    <w:rsid w:val="00EA2F78"/>
    <w:rsid w:val="00EA318D"/>
    <w:rsid w:val="00EA41E7"/>
    <w:rsid w:val="00EA5B2D"/>
    <w:rsid w:val="00EA679B"/>
    <w:rsid w:val="00EA74CC"/>
    <w:rsid w:val="00EA79BA"/>
    <w:rsid w:val="00EB2704"/>
    <w:rsid w:val="00EB2E0F"/>
    <w:rsid w:val="00EB75F8"/>
    <w:rsid w:val="00EB7ECF"/>
    <w:rsid w:val="00EC223C"/>
    <w:rsid w:val="00EC227E"/>
    <w:rsid w:val="00EC4CBE"/>
    <w:rsid w:val="00ED0461"/>
    <w:rsid w:val="00ED17DC"/>
    <w:rsid w:val="00ED3A0B"/>
    <w:rsid w:val="00EE203C"/>
    <w:rsid w:val="00EE2EDA"/>
    <w:rsid w:val="00EE580D"/>
    <w:rsid w:val="00EE7F39"/>
    <w:rsid w:val="00EF19A6"/>
    <w:rsid w:val="00EF1B57"/>
    <w:rsid w:val="00EF1CFA"/>
    <w:rsid w:val="00EF2191"/>
    <w:rsid w:val="00F00C8C"/>
    <w:rsid w:val="00F048BA"/>
    <w:rsid w:val="00F04D57"/>
    <w:rsid w:val="00F0593B"/>
    <w:rsid w:val="00F11AFF"/>
    <w:rsid w:val="00F12931"/>
    <w:rsid w:val="00F15877"/>
    <w:rsid w:val="00F15E4E"/>
    <w:rsid w:val="00F22E26"/>
    <w:rsid w:val="00F23F72"/>
    <w:rsid w:val="00F27F97"/>
    <w:rsid w:val="00F314FC"/>
    <w:rsid w:val="00F319B5"/>
    <w:rsid w:val="00F334BC"/>
    <w:rsid w:val="00F35D57"/>
    <w:rsid w:val="00F37458"/>
    <w:rsid w:val="00F375A3"/>
    <w:rsid w:val="00F42870"/>
    <w:rsid w:val="00F61DAD"/>
    <w:rsid w:val="00F63431"/>
    <w:rsid w:val="00F63BC4"/>
    <w:rsid w:val="00F647F5"/>
    <w:rsid w:val="00F72159"/>
    <w:rsid w:val="00F72FF4"/>
    <w:rsid w:val="00F73231"/>
    <w:rsid w:val="00F75BA2"/>
    <w:rsid w:val="00F76E5E"/>
    <w:rsid w:val="00F76F31"/>
    <w:rsid w:val="00F81EDE"/>
    <w:rsid w:val="00F82CBC"/>
    <w:rsid w:val="00F844F9"/>
    <w:rsid w:val="00F845A4"/>
    <w:rsid w:val="00F862F9"/>
    <w:rsid w:val="00F96982"/>
    <w:rsid w:val="00FA32F8"/>
    <w:rsid w:val="00FB282E"/>
    <w:rsid w:val="00FB35B1"/>
    <w:rsid w:val="00FB6D6B"/>
    <w:rsid w:val="00FC0FF7"/>
    <w:rsid w:val="00FC24B8"/>
    <w:rsid w:val="00FC5CD3"/>
    <w:rsid w:val="00FC6266"/>
    <w:rsid w:val="00FD19CB"/>
    <w:rsid w:val="00FD30AC"/>
    <w:rsid w:val="00FD4CED"/>
    <w:rsid w:val="00FD7DF5"/>
    <w:rsid w:val="00FE1A72"/>
    <w:rsid w:val="00FE28AD"/>
    <w:rsid w:val="00FE2A09"/>
    <w:rsid w:val="00FE4497"/>
    <w:rsid w:val="00FF134B"/>
    <w:rsid w:val="00FF39FC"/>
    <w:rsid w:val="00FF43E8"/>
    <w:rsid w:val="00FF462C"/>
    <w:rsid w:val="00FF471C"/>
    <w:rsid w:val="00FF4AB8"/>
    <w:rsid w:val="00FF67E2"/>
    <w:rsid w:val="00FF6A44"/>
    <w:rsid w:val="00FF7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CA61F"/>
  <w15:docId w15:val="{6D04E089-452E-452D-BAB6-CD2E8D8D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7DC7"/>
  </w:style>
  <w:style w:type="paragraph" w:styleId="Titolo1">
    <w:name w:val="heading 1"/>
    <w:basedOn w:val="Normale"/>
    <w:next w:val="Normale"/>
    <w:link w:val="Titolo1Carattere"/>
    <w:uiPriority w:val="9"/>
    <w:qFormat/>
    <w:rsid w:val="00217E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link w:val="Titolo4Carattere"/>
    <w:uiPriority w:val="9"/>
    <w:qFormat/>
    <w:rsid w:val="00D54324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mallCap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EE7F3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E7F39"/>
    <w:rPr>
      <w:rFonts w:ascii="Consolas" w:hAnsi="Consolas"/>
      <w:sz w:val="21"/>
      <w:szCs w:val="2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54324"/>
    <w:rPr>
      <w:rFonts w:ascii="Arial" w:eastAsia="Times New Roman" w:hAnsi="Arial" w:cs="Times New Roman"/>
      <w:b/>
      <w:bCs/>
      <w:smallCaps/>
    </w:rPr>
  </w:style>
  <w:style w:type="paragraph" w:customStyle="1" w:styleId="NormaleWeb1">
    <w:name w:val="Normale (Web)1"/>
    <w:basedOn w:val="Normale"/>
    <w:rsid w:val="00476BB1"/>
    <w:pPr>
      <w:suppressAutoHyphens/>
      <w:spacing w:before="280" w:after="280" w:line="240" w:lineRule="auto"/>
    </w:pPr>
    <w:rPr>
      <w:rFonts w:ascii="Times New Roman" w:eastAsia="Calibri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uiPriority w:val="99"/>
    <w:rsid w:val="00234644"/>
    <w:pPr>
      <w:widowControl w:val="0"/>
      <w:autoSpaceDE w:val="0"/>
      <w:autoSpaceDN w:val="0"/>
      <w:adjustRightInd w:val="0"/>
      <w:spacing w:after="0" w:line="240" w:lineRule="auto"/>
    </w:pPr>
    <w:rPr>
      <w:rFonts w:ascii="EBIBLN+TimesNewRoman,Bold" w:eastAsia="Times New Roman" w:hAnsi="EBIBLN+TimesNewRoman,Bold" w:cs="EBIBLN+TimesNewRoman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2346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4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4644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1D128B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CE6C1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F0FC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21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9C3D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3DBE"/>
  </w:style>
  <w:style w:type="paragraph" w:styleId="Pidipagina">
    <w:name w:val="footer"/>
    <w:basedOn w:val="Normale"/>
    <w:link w:val="PidipaginaCarattere"/>
    <w:uiPriority w:val="99"/>
    <w:unhideWhenUsed/>
    <w:rsid w:val="009C3D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3DBE"/>
  </w:style>
  <w:style w:type="numbering" w:customStyle="1" w:styleId="Stile1">
    <w:name w:val="Stile1"/>
    <w:uiPriority w:val="99"/>
    <w:rsid w:val="00EA41E7"/>
    <w:pPr>
      <w:numPr>
        <w:numId w:val="6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266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0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dilizia.cusanomutri@asme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B1090-7477-41C2-BF84-A3F363B6F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3042</Words>
  <Characters>17341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20343</CharactersWithSpaces>
  <SharedDoc>false</SharedDoc>
  <HLinks>
    <vt:vector size="12" baseType="variant">
      <vt:variant>
        <vt:i4>2883595</vt:i4>
      </vt:variant>
      <vt:variant>
        <vt:i4>3</vt:i4>
      </vt:variant>
      <vt:variant>
        <vt:i4>0</vt:i4>
      </vt:variant>
      <vt:variant>
        <vt:i4>5</vt:i4>
      </vt:variant>
      <vt:variant>
        <vt:lpwstr>mailto:tecnico1.sanlorenzello@asmepec.it</vt:lpwstr>
      </vt:variant>
      <vt:variant>
        <vt:lpwstr/>
      </vt:variant>
      <vt:variant>
        <vt:i4>2883595</vt:i4>
      </vt:variant>
      <vt:variant>
        <vt:i4>0</vt:i4>
      </vt:variant>
      <vt:variant>
        <vt:i4>0</vt:i4>
      </vt:variant>
      <vt:variant>
        <vt:i4>5</vt:i4>
      </vt:variant>
      <vt:variant>
        <vt:lpwstr>mailto:tecnico1.sanlorenzello@asmepec.it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architetto</dc:creator>
  <cp:lastModifiedBy>areaambiente</cp:lastModifiedBy>
  <cp:revision>2</cp:revision>
  <cp:lastPrinted>2025-12-02T11:05:00Z</cp:lastPrinted>
  <dcterms:created xsi:type="dcterms:W3CDTF">2026-01-22T09:22:00Z</dcterms:created>
  <dcterms:modified xsi:type="dcterms:W3CDTF">2026-01-22T09:22:00Z</dcterms:modified>
</cp:coreProperties>
</file>